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14323" w14:textId="44FFD19F" w:rsidR="005405B1" w:rsidRPr="005405B1" w:rsidRDefault="005405B1" w:rsidP="005405B1">
      <w:pPr>
        <w:widowControl w:val="0"/>
        <w:pBdr>
          <w:top w:val="nil"/>
          <w:left w:val="nil"/>
          <w:bottom w:val="nil"/>
          <w:right w:val="nil"/>
          <w:between w:val="nil"/>
        </w:pBdr>
        <w:spacing w:line="235" w:lineRule="auto"/>
        <w:ind w:right="668"/>
        <w:rPr>
          <w:color w:val="5271FF"/>
          <w:sz w:val="56"/>
          <w:szCs w:val="56"/>
          <w:lang w:val="fr-FR"/>
        </w:rPr>
      </w:pPr>
      <w:r w:rsidRPr="005405B1">
        <w:rPr>
          <w:noProof/>
          <w:color w:val="5271FF"/>
          <w:sz w:val="56"/>
          <w:szCs w:val="56"/>
          <w:lang w:val="fr-FR"/>
        </w:rPr>
        <w:drawing>
          <wp:inline distT="0" distB="0" distL="0" distR="0" wp14:anchorId="28F1B9CA" wp14:editId="7CF4EB0F">
            <wp:extent cx="5450205" cy="8174355"/>
            <wp:effectExtent l="0" t="0" r="0" b="0"/>
            <wp:docPr id="82639563" name="Image 2" descr="The image depicts a simple, minimalistic illustration of a red heart-shaped flower placed in a white vase, surrounded by a minimalistic and clean desig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9563" name="Image 2" descr="The image depicts a simple, minimalistic illustration of a red heart-shaped flower placed in a white vase, surrounded by a minimalistic and clean design.&#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0205" cy="8174355"/>
                    </a:xfrm>
                    <a:prstGeom prst="rect">
                      <a:avLst/>
                    </a:prstGeom>
                    <a:noFill/>
                    <a:ln>
                      <a:noFill/>
                    </a:ln>
                  </pic:spPr>
                </pic:pic>
              </a:graphicData>
            </a:graphic>
          </wp:inline>
        </w:drawing>
      </w:r>
    </w:p>
    <w:p w14:paraId="0B8073D4" w14:textId="77777777" w:rsidR="00D2350F" w:rsidRDefault="00D2350F">
      <w:pPr>
        <w:widowControl w:val="0"/>
        <w:pBdr>
          <w:top w:val="nil"/>
          <w:left w:val="nil"/>
          <w:bottom w:val="nil"/>
          <w:right w:val="nil"/>
          <w:between w:val="nil"/>
        </w:pBdr>
        <w:spacing w:line="235" w:lineRule="auto"/>
        <w:ind w:right="668"/>
        <w:rPr>
          <w:color w:val="5271FF"/>
          <w:sz w:val="56"/>
          <w:szCs w:val="56"/>
        </w:rPr>
      </w:pPr>
    </w:p>
    <w:p w14:paraId="59E831A1" w14:textId="77777777" w:rsidR="00D2350F" w:rsidRDefault="00D2350F">
      <w:pPr>
        <w:widowControl w:val="0"/>
        <w:spacing w:line="240" w:lineRule="auto"/>
        <w:jc w:val="center"/>
        <w:rPr>
          <w:b/>
          <w:bCs/>
          <w:color w:val="5271FF"/>
          <w:sz w:val="21"/>
          <w:szCs w:val="21"/>
        </w:rPr>
      </w:pPr>
    </w:p>
    <w:p w14:paraId="3BC4CE5F" w14:textId="77777777" w:rsidR="00D2350F" w:rsidRDefault="00000000">
      <w:pPr>
        <w:widowControl w:val="0"/>
        <w:spacing w:line="240" w:lineRule="auto"/>
        <w:jc w:val="center"/>
        <w:rPr>
          <w:b/>
          <w:bCs/>
          <w:color w:val="5271FF"/>
          <w:sz w:val="40"/>
          <w:szCs w:val="40"/>
        </w:rPr>
      </w:pPr>
      <w:r>
        <w:rPr>
          <w:b/>
          <w:bCs/>
          <w:color w:val="5271FF"/>
          <w:sz w:val="40"/>
          <w:szCs w:val="40"/>
        </w:rPr>
        <w:t xml:space="preserve">Un spectacle d’Adèle </w:t>
      </w:r>
      <w:proofErr w:type="spellStart"/>
      <w:r>
        <w:rPr>
          <w:b/>
          <w:bCs/>
          <w:color w:val="5271FF"/>
          <w:sz w:val="40"/>
          <w:szCs w:val="40"/>
        </w:rPr>
        <w:t>Royné</w:t>
      </w:r>
      <w:proofErr w:type="spellEnd"/>
      <w:r>
        <w:rPr>
          <w:b/>
          <w:bCs/>
          <w:color w:val="5271FF"/>
          <w:sz w:val="40"/>
          <w:szCs w:val="40"/>
        </w:rPr>
        <w:t xml:space="preserve"> </w:t>
      </w:r>
    </w:p>
    <w:p w14:paraId="082DE709" w14:textId="77777777" w:rsidR="00D2350F" w:rsidRDefault="00D2350F">
      <w:pPr>
        <w:widowControl w:val="0"/>
        <w:spacing w:line="240" w:lineRule="auto"/>
        <w:jc w:val="center"/>
        <w:rPr>
          <w:b/>
          <w:bCs/>
          <w:color w:val="5271FF"/>
          <w:sz w:val="26"/>
          <w:szCs w:val="26"/>
        </w:rPr>
      </w:pPr>
    </w:p>
    <w:p w14:paraId="6404F38C" w14:textId="77777777" w:rsidR="00D2350F" w:rsidRDefault="00000000">
      <w:pPr>
        <w:widowControl w:val="0"/>
        <w:spacing w:before="115" w:line="240" w:lineRule="auto"/>
        <w:jc w:val="center"/>
        <w:rPr>
          <w:color w:val="5271FF"/>
          <w:sz w:val="25"/>
          <w:szCs w:val="25"/>
        </w:rPr>
      </w:pPr>
      <w:r>
        <w:rPr>
          <w:b/>
          <w:bCs/>
          <w:color w:val="5271FF"/>
          <w:sz w:val="26"/>
          <w:szCs w:val="26"/>
        </w:rPr>
        <w:t>Collaboration artistique Guillaume Vincent</w:t>
      </w:r>
    </w:p>
    <w:p w14:paraId="774D4890" w14:textId="0D4E05C4" w:rsidR="005405B1" w:rsidRPr="005405B1" w:rsidRDefault="00000000" w:rsidP="005405B1">
      <w:pPr>
        <w:widowControl w:val="0"/>
        <w:pBdr>
          <w:top w:val="nil"/>
          <w:left w:val="nil"/>
          <w:bottom w:val="nil"/>
          <w:right w:val="nil"/>
          <w:between w:val="nil"/>
        </w:pBdr>
        <w:spacing w:before="413" w:line="240" w:lineRule="auto"/>
        <w:rPr>
          <w:b/>
          <w:bCs/>
          <w:color w:val="5271FF"/>
          <w:sz w:val="25"/>
          <w:szCs w:val="25"/>
        </w:rPr>
      </w:pPr>
      <w:r>
        <w:rPr>
          <w:b/>
          <w:bCs/>
          <w:color w:val="5271FF"/>
          <w:sz w:val="25"/>
          <w:szCs w:val="25"/>
        </w:rPr>
        <w:br/>
        <w:t xml:space="preserve">Texte : </w:t>
      </w:r>
      <w:r>
        <w:rPr>
          <w:color w:val="5271FF"/>
          <w:sz w:val="25"/>
          <w:szCs w:val="25"/>
        </w:rPr>
        <w:t xml:space="preserve">Vincent Gardet et Adèle Royné </w:t>
      </w:r>
    </w:p>
    <w:p w14:paraId="3AE716BF" w14:textId="77777777" w:rsidR="005405B1" w:rsidRDefault="005405B1" w:rsidP="005405B1">
      <w:pPr>
        <w:widowControl w:val="0"/>
        <w:pBdr>
          <w:top w:val="nil"/>
          <w:left w:val="nil"/>
          <w:bottom w:val="nil"/>
          <w:right w:val="nil"/>
          <w:between w:val="nil"/>
        </w:pBdr>
        <w:spacing w:before="413" w:line="240" w:lineRule="auto"/>
        <w:ind w:left="36"/>
        <w:rPr>
          <w:color w:val="5271FF"/>
          <w:sz w:val="25"/>
          <w:szCs w:val="25"/>
        </w:rPr>
      </w:pPr>
    </w:p>
    <w:p w14:paraId="06AC91AD" w14:textId="4E6067B7" w:rsidR="005405B1" w:rsidRDefault="005405B1" w:rsidP="005405B1">
      <w:pPr>
        <w:widowControl w:val="0"/>
        <w:pBdr>
          <w:top w:val="nil"/>
          <w:left w:val="nil"/>
          <w:bottom w:val="nil"/>
          <w:right w:val="nil"/>
          <w:between w:val="nil"/>
        </w:pBdr>
        <w:spacing w:before="115" w:line="322" w:lineRule="auto"/>
        <w:ind w:left="50" w:right="690" w:hanging="19"/>
        <w:rPr>
          <w:color w:val="5271FF"/>
          <w:sz w:val="25"/>
          <w:szCs w:val="25"/>
        </w:rPr>
      </w:pPr>
      <w:r>
        <w:rPr>
          <w:b/>
          <w:bCs/>
          <w:color w:val="5271FF"/>
          <w:sz w:val="25"/>
          <w:szCs w:val="25"/>
        </w:rPr>
        <w:t xml:space="preserve">Avec : </w:t>
      </w:r>
      <w:r>
        <w:rPr>
          <w:color w:val="5271FF"/>
          <w:sz w:val="25"/>
          <w:szCs w:val="25"/>
        </w:rPr>
        <w:t xml:space="preserve">Joaquim Fossi, Elsa Guedj, Aubin Hernandez, Florence Janas, </w:t>
      </w:r>
      <w:proofErr w:type="gramStart"/>
      <w:r>
        <w:rPr>
          <w:color w:val="5271FF"/>
          <w:sz w:val="25"/>
          <w:szCs w:val="25"/>
        </w:rPr>
        <w:t>Cyril  Metzger</w:t>
      </w:r>
      <w:proofErr w:type="gramEnd"/>
      <w:r>
        <w:rPr>
          <w:color w:val="5271FF"/>
          <w:sz w:val="25"/>
          <w:szCs w:val="25"/>
        </w:rPr>
        <w:t xml:space="preserve"> et Adèle Royné </w:t>
      </w:r>
    </w:p>
    <w:p w14:paraId="02EE5C0D" w14:textId="77777777" w:rsidR="005405B1" w:rsidRDefault="005405B1" w:rsidP="005405B1">
      <w:pPr>
        <w:widowControl w:val="0"/>
        <w:pBdr>
          <w:top w:val="nil"/>
          <w:left w:val="nil"/>
          <w:bottom w:val="nil"/>
          <w:right w:val="nil"/>
          <w:between w:val="nil"/>
        </w:pBdr>
        <w:spacing w:before="115" w:line="322" w:lineRule="auto"/>
        <w:ind w:left="50" w:right="690" w:hanging="19"/>
        <w:rPr>
          <w:color w:val="5271FF"/>
          <w:sz w:val="25"/>
          <w:szCs w:val="25"/>
        </w:rPr>
      </w:pPr>
    </w:p>
    <w:p w14:paraId="198EBEFA" w14:textId="77777777" w:rsidR="00D2350F" w:rsidRDefault="00000000">
      <w:pPr>
        <w:widowControl w:val="0"/>
        <w:pBdr>
          <w:top w:val="nil"/>
          <w:left w:val="nil"/>
          <w:bottom w:val="nil"/>
          <w:right w:val="nil"/>
          <w:between w:val="nil"/>
        </w:pBdr>
        <w:spacing w:before="115" w:line="240" w:lineRule="auto"/>
        <w:ind w:left="51"/>
        <w:rPr>
          <w:color w:val="5271FF"/>
          <w:sz w:val="25"/>
          <w:szCs w:val="25"/>
        </w:rPr>
      </w:pPr>
      <w:r>
        <w:rPr>
          <w:b/>
          <w:bCs/>
          <w:color w:val="5271FF"/>
          <w:sz w:val="25"/>
          <w:szCs w:val="25"/>
        </w:rPr>
        <w:t xml:space="preserve">Lumières : </w:t>
      </w:r>
      <w:r>
        <w:rPr>
          <w:color w:val="5271FF"/>
          <w:sz w:val="25"/>
          <w:szCs w:val="25"/>
        </w:rPr>
        <w:t xml:space="preserve">César Godefroy </w:t>
      </w:r>
    </w:p>
    <w:p w14:paraId="14414DF8" w14:textId="77777777" w:rsidR="00D2350F" w:rsidRDefault="00000000">
      <w:pPr>
        <w:widowControl w:val="0"/>
        <w:pBdr>
          <w:top w:val="nil"/>
          <w:left w:val="nil"/>
          <w:bottom w:val="nil"/>
          <w:right w:val="nil"/>
          <w:between w:val="nil"/>
        </w:pBdr>
        <w:spacing w:before="115" w:line="240" w:lineRule="auto"/>
        <w:ind w:left="43"/>
        <w:rPr>
          <w:color w:val="5271FF"/>
          <w:sz w:val="25"/>
          <w:szCs w:val="25"/>
        </w:rPr>
      </w:pPr>
      <w:r>
        <w:rPr>
          <w:b/>
          <w:bCs/>
          <w:color w:val="5271FF"/>
          <w:sz w:val="25"/>
          <w:szCs w:val="25"/>
        </w:rPr>
        <w:t xml:space="preserve">Costumes : </w:t>
      </w:r>
      <w:r>
        <w:rPr>
          <w:color w:val="5271FF"/>
          <w:sz w:val="25"/>
          <w:szCs w:val="25"/>
        </w:rPr>
        <w:t xml:space="preserve">Lucie Ben Bâta </w:t>
      </w:r>
    </w:p>
    <w:p w14:paraId="71E64F3B" w14:textId="6564D490" w:rsidR="009B7FA6" w:rsidRDefault="009B7FA6">
      <w:pPr>
        <w:widowControl w:val="0"/>
        <w:pBdr>
          <w:top w:val="nil"/>
          <w:left w:val="nil"/>
          <w:bottom w:val="nil"/>
          <w:right w:val="nil"/>
          <w:between w:val="nil"/>
        </w:pBdr>
        <w:spacing w:before="115" w:line="240" w:lineRule="auto"/>
        <w:ind w:left="43"/>
        <w:rPr>
          <w:color w:val="5271FF"/>
          <w:sz w:val="25"/>
          <w:szCs w:val="25"/>
        </w:rPr>
      </w:pPr>
      <w:r>
        <w:rPr>
          <w:b/>
          <w:bCs/>
          <w:color w:val="5271FF"/>
          <w:sz w:val="25"/>
          <w:szCs w:val="25"/>
        </w:rPr>
        <w:t>Collaboration à la scénographie :</w:t>
      </w:r>
      <w:r>
        <w:rPr>
          <w:color w:val="5271FF"/>
          <w:sz w:val="25"/>
          <w:szCs w:val="25"/>
        </w:rPr>
        <w:t xml:space="preserve"> Nina Gimenez</w:t>
      </w:r>
    </w:p>
    <w:p w14:paraId="4EEA413B" w14:textId="2F29719C" w:rsidR="005405B1" w:rsidRDefault="005405B1">
      <w:pPr>
        <w:widowControl w:val="0"/>
        <w:pBdr>
          <w:top w:val="nil"/>
          <w:left w:val="nil"/>
          <w:bottom w:val="nil"/>
          <w:right w:val="nil"/>
          <w:between w:val="nil"/>
        </w:pBdr>
        <w:spacing w:before="115" w:line="240" w:lineRule="auto"/>
        <w:ind w:left="43"/>
        <w:rPr>
          <w:color w:val="5271FF"/>
          <w:sz w:val="25"/>
          <w:szCs w:val="25"/>
        </w:rPr>
      </w:pPr>
      <w:r>
        <w:rPr>
          <w:b/>
          <w:bCs/>
          <w:color w:val="5271FF"/>
          <w:sz w:val="25"/>
          <w:szCs w:val="25"/>
        </w:rPr>
        <w:t>Régie général</w:t>
      </w:r>
      <w:r w:rsidR="00D616FB">
        <w:rPr>
          <w:b/>
          <w:bCs/>
          <w:color w:val="5271FF"/>
          <w:sz w:val="25"/>
          <w:szCs w:val="25"/>
        </w:rPr>
        <w:t>e</w:t>
      </w:r>
      <w:r>
        <w:rPr>
          <w:b/>
          <w:bCs/>
          <w:color w:val="5271FF"/>
          <w:sz w:val="25"/>
          <w:szCs w:val="25"/>
        </w:rPr>
        <w:t xml:space="preserve"> et lumière :</w:t>
      </w:r>
      <w:r>
        <w:rPr>
          <w:color w:val="5271FF"/>
          <w:sz w:val="25"/>
          <w:szCs w:val="25"/>
        </w:rPr>
        <w:t xml:space="preserve"> Léo Delorme</w:t>
      </w:r>
    </w:p>
    <w:p w14:paraId="61AC2455" w14:textId="5FFF8E02" w:rsidR="005405B1" w:rsidRDefault="005405B1">
      <w:pPr>
        <w:widowControl w:val="0"/>
        <w:pBdr>
          <w:top w:val="nil"/>
          <w:left w:val="nil"/>
          <w:bottom w:val="nil"/>
          <w:right w:val="nil"/>
          <w:between w:val="nil"/>
        </w:pBdr>
        <w:spacing w:before="115" w:line="240" w:lineRule="auto"/>
        <w:ind w:left="43"/>
        <w:rPr>
          <w:color w:val="5271FF"/>
          <w:sz w:val="25"/>
          <w:szCs w:val="25"/>
        </w:rPr>
      </w:pPr>
      <w:r>
        <w:rPr>
          <w:b/>
          <w:bCs/>
          <w:color w:val="5271FF"/>
          <w:sz w:val="25"/>
          <w:szCs w:val="25"/>
        </w:rPr>
        <w:t>Régie plateau :</w:t>
      </w:r>
      <w:r>
        <w:rPr>
          <w:color w:val="5271FF"/>
          <w:sz w:val="25"/>
          <w:szCs w:val="25"/>
        </w:rPr>
        <w:t xml:space="preserve"> Andréa Millerand</w:t>
      </w:r>
    </w:p>
    <w:p w14:paraId="6231BF84" w14:textId="6C48ACC8" w:rsidR="005405B1" w:rsidRDefault="005405B1">
      <w:pPr>
        <w:widowControl w:val="0"/>
        <w:pBdr>
          <w:top w:val="nil"/>
          <w:left w:val="nil"/>
          <w:bottom w:val="nil"/>
          <w:right w:val="nil"/>
          <w:between w:val="nil"/>
        </w:pBdr>
        <w:spacing w:before="115" w:line="240" w:lineRule="auto"/>
        <w:ind w:left="43"/>
        <w:rPr>
          <w:color w:val="5271FF"/>
          <w:sz w:val="25"/>
          <w:szCs w:val="25"/>
        </w:rPr>
      </w:pPr>
      <w:r>
        <w:rPr>
          <w:b/>
          <w:bCs/>
          <w:color w:val="5271FF"/>
          <w:sz w:val="25"/>
          <w:szCs w:val="25"/>
        </w:rPr>
        <w:t>Production Compagnie et diffusion :</w:t>
      </w:r>
      <w:r>
        <w:rPr>
          <w:color w:val="5271FF"/>
          <w:sz w:val="25"/>
          <w:szCs w:val="25"/>
        </w:rPr>
        <w:t xml:space="preserve"> Laure Duqué &amp; Grégoire Faugeras</w:t>
      </w:r>
    </w:p>
    <w:p w14:paraId="2620A838" w14:textId="393060B7" w:rsidR="005405B1" w:rsidRDefault="005405B1" w:rsidP="005405B1">
      <w:pPr>
        <w:widowControl w:val="0"/>
        <w:pBdr>
          <w:top w:val="nil"/>
          <w:left w:val="nil"/>
          <w:bottom w:val="nil"/>
          <w:right w:val="nil"/>
          <w:between w:val="nil"/>
        </w:pBdr>
        <w:spacing w:before="115" w:line="240" w:lineRule="auto"/>
        <w:ind w:left="49"/>
        <w:rPr>
          <w:color w:val="5271FF"/>
          <w:sz w:val="25"/>
          <w:szCs w:val="25"/>
        </w:rPr>
      </w:pPr>
      <w:r>
        <w:rPr>
          <w:b/>
          <w:bCs/>
          <w:color w:val="5271FF"/>
          <w:sz w:val="25"/>
          <w:szCs w:val="25"/>
        </w:rPr>
        <w:t xml:space="preserve">Diffusion ACME : </w:t>
      </w:r>
      <w:r>
        <w:rPr>
          <w:color w:val="5271FF"/>
          <w:sz w:val="25"/>
          <w:szCs w:val="25"/>
        </w:rPr>
        <w:t>Camille Torre &amp; Axel Yvon</w:t>
      </w:r>
    </w:p>
    <w:p w14:paraId="098886E1" w14:textId="4B33F42B" w:rsidR="008F1216" w:rsidRDefault="008F1216" w:rsidP="005405B1">
      <w:pPr>
        <w:widowControl w:val="0"/>
        <w:pBdr>
          <w:top w:val="nil"/>
          <w:left w:val="nil"/>
          <w:bottom w:val="nil"/>
          <w:right w:val="nil"/>
          <w:between w:val="nil"/>
        </w:pBdr>
        <w:spacing w:before="115" w:line="240" w:lineRule="auto"/>
        <w:ind w:left="49"/>
        <w:rPr>
          <w:color w:val="5271FF"/>
          <w:sz w:val="25"/>
          <w:szCs w:val="25"/>
        </w:rPr>
      </w:pPr>
      <w:r>
        <w:rPr>
          <w:b/>
          <w:bCs/>
          <w:color w:val="5271FF"/>
          <w:sz w:val="25"/>
          <w:szCs w:val="25"/>
        </w:rPr>
        <w:t>Dessin :</w:t>
      </w:r>
      <w:r>
        <w:rPr>
          <w:color w:val="5271FF"/>
          <w:sz w:val="25"/>
          <w:szCs w:val="25"/>
        </w:rPr>
        <w:t xml:space="preserve"> Pierre-Guilhem Coste </w:t>
      </w:r>
    </w:p>
    <w:p w14:paraId="34157B17" w14:textId="77777777" w:rsidR="005405B1" w:rsidRDefault="005405B1">
      <w:pPr>
        <w:widowControl w:val="0"/>
        <w:pBdr>
          <w:top w:val="nil"/>
          <w:left w:val="nil"/>
          <w:bottom w:val="nil"/>
          <w:right w:val="nil"/>
          <w:between w:val="nil"/>
        </w:pBdr>
        <w:spacing w:before="115" w:line="240" w:lineRule="auto"/>
        <w:ind w:left="43"/>
        <w:rPr>
          <w:color w:val="5271FF"/>
          <w:sz w:val="25"/>
          <w:szCs w:val="25"/>
        </w:rPr>
      </w:pPr>
    </w:p>
    <w:p w14:paraId="744876DD" w14:textId="77777777" w:rsidR="00D2350F" w:rsidRDefault="00000000">
      <w:pPr>
        <w:widowControl w:val="0"/>
        <w:pBdr>
          <w:top w:val="nil"/>
          <w:left w:val="nil"/>
          <w:bottom w:val="nil"/>
          <w:right w:val="nil"/>
          <w:between w:val="nil"/>
        </w:pBdr>
        <w:spacing w:before="110" w:line="240" w:lineRule="auto"/>
        <w:ind w:left="50"/>
        <w:rPr>
          <w:color w:val="5271FF"/>
          <w:sz w:val="25"/>
          <w:szCs w:val="25"/>
        </w:rPr>
      </w:pPr>
      <w:r>
        <w:rPr>
          <w:b/>
          <w:bCs/>
          <w:color w:val="5271FF"/>
          <w:sz w:val="25"/>
          <w:szCs w:val="25"/>
        </w:rPr>
        <w:t xml:space="preserve">Production : </w:t>
      </w:r>
      <w:r>
        <w:rPr>
          <w:color w:val="5271FF"/>
          <w:sz w:val="25"/>
          <w:szCs w:val="25"/>
        </w:rPr>
        <w:t xml:space="preserve">Cie </w:t>
      </w:r>
      <w:proofErr w:type="spellStart"/>
      <w:r>
        <w:rPr>
          <w:color w:val="5271FF"/>
          <w:sz w:val="25"/>
          <w:szCs w:val="25"/>
        </w:rPr>
        <w:t>MidiMinuit</w:t>
      </w:r>
      <w:proofErr w:type="spellEnd"/>
      <w:r>
        <w:rPr>
          <w:color w:val="5271FF"/>
          <w:sz w:val="25"/>
          <w:szCs w:val="25"/>
        </w:rPr>
        <w:t xml:space="preserve"> </w:t>
      </w:r>
    </w:p>
    <w:p w14:paraId="2903BCFC" w14:textId="5B84E5ED" w:rsidR="00D2350F" w:rsidRDefault="00000000" w:rsidP="00983D97">
      <w:pPr>
        <w:widowControl w:val="0"/>
        <w:pBdr>
          <w:top w:val="nil"/>
          <w:left w:val="nil"/>
          <w:bottom w:val="nil"/>
          <w:right w:val="nil"/>
          <w:between w:val="nil"/>
        </w:pBdr>
        <w:spacing w:line="240" w:lineRule="auto"/>
        <w:ind w:left="39" w:right="314" w:firstLine="3"/>
        <w:rPr>
          <w:color w:val="5271FF"/>
          <w:sz w:val="25"/>
          <w:szCs w:val="25"/>
        </w:rPr>
      </w:pPr>
      <w:r>
        <w:rPr>
          <w:b/>
          <w:bCs/>
          <w:color w:val="5271FF"/>
          <w:sz w:val="25"/>
          <w:szCs w:val="25"/>
        </w:rPr>
        <w:t xml:space="preserve">Coproduction : </w:t>
      </w:r>
      <w:sdt>
        <w:sdtPr>
          <w:tag w:val="goog_rdk_0"/>
          <w:id w:val="1780608917"/>
        </w:sdtPr>
        <w:sdtContent>
          <w:r>
            <w:rPr>
              <w:rFonts w:ascii="Arial Unicode MS" w:eastAsia="Arial Unicode MS" w:hAnsi="Arial Unicode MS" w:cs="Arial Unicode MS"/>
              <w:color w:val="5271FF"/>
              <w:sz w:val="25"/>
              <w:szCs w:val="25"/>
            </w:rPr>
            <w:t>Acmé, Théâtre du Train Bleu,</w:t>
          </w:r>
          <w:r w:rsidR="00D616FB">
            <w:rPr>
              <w:rFonts w:ascii="Arial Unicode MS" w:eastAsia="Arial Unicode MS" w:hAnsi="Arial Unicode MS" w:cs="Arial Unicode MS"/>
              <w:color w:val="5271FF"/>
              <w:sz w:val="25"/>
              <w:szCs w:val="25"/>
            </w:rPr>
            <w:t xml:space="preserve"> </w:t>
          </w:r>
          <w:r w:rsidR="00D616FB" w:rsidRPr="00D616FB">
            <w:rPr>
              <w:rFonts w:ascii="Arial Unicode MS" w:eastAsia="Arial Unicode MS" w:hAnsi="Arial Unicode MS" w:cs="Arial Unicode MS"/>
              <w:color w:val="5271FF"/>
              <w:sz w:val="25"/>
              <w:szCs w:val="25"/>
            </w:rPr>
            <w:t>Les THÉÂTRES - Jeu de Paume (Aix-en-Provence), Théâtre d’Arles dans le cadre du programme</w:t>
          </w:r>
          <w:r w:rsidR="00AD10CC" w:rsidRPr="00D616FB">
            <w:rPr>
              <w:rFonts w:ascii="Arial Unicode MS" w:eastAsia="Arial Unicode MS" w:hAnsi="Arial Unicode MS" w:cs="Arial Unicode MS"/>
              <w:color w:val="5271FF"/>
              <w:sz w:val="25"/>
              <w:szCs w:val="25"/>
            </w:rPr>
            <w:t xml:space="preserve"> « Mieux</w:t>
          </w:r>
          <w:r w:rsidR="00D616FB" w:rsidRPr="00D616FB">
            <w:rPr>
              <w:rFonts w:ascii="Arial Unicode MS" w:eastAsia="Arial Unicode MS" w:hAnsi="Arial Unicode MS" w:cs="Arial Unicode MS"/>
              <w:color w:val="5271FF"/>
              <w:sz w:val="25"/>
              <w:szCs w:val="25"/>
            </w:rPr>
            <w:t xml:space="preserve"> produire, mieux </w:t>
          </w:r>
          <w:r w:rsidR="00AD10CC" w:rsidRPr="00D616FB">
            <w:rPr>
              <w:rFonts w:ascii="Arial Unicode MS" w:eastAsia="Arial Unicode MS" w:hAnsi="Arial Unicode MS" w:cs="Arial Unicode MS"/>
              <w:color w:val="5271FF"/>
              <w:sz w:val="25"/>
              <w:szCs w:val="25"/>
            </w:rPr>
            <w:t>diffuser »</w:t>
          </w:r>
          <w:r w:rsidR="00D616FB" w:rsidRPr="00D616FB">
            <w:rPr>
              <w:rFonts w:ascii="Arial Unicode MS" w:eastAsia="Arial Unicode MS" w:hAnsi="Arial Unicode MS" w:cs="Arial Unicode MS"/>
              <w:color w:val="5271FF"/>
              <w:sz w:val="25"/>
              <w:szCs w:val="25"/>
            </w:rPr>
            <w:t xml:space="preserve"> du ministère de la Culture.</w:t>
          </w:r>
          <w:r w:rsidRPr="000C5A60">
            <w:rPr>
              <w:rFonts w:ascii="Arial Unicode MS" w:eastAsia="Arial Unicode MS" w:hAnsi="Arial Unicode MS" w:cs="Arial Unicode MS"/>
              <w:color w:val="5271FF"/>
              <w:sz w:val="25"/>
              <w:szCs w:val="25"/>
            </w:rPr>
            <w:t xml:space="preserve"> </w:t>
          </w:r>
          <w:r>
            <w:rPr>
              <w:rFonts w:ascii="Arial Unicode MS" w:eastAsia="Arial Unicode MS" w:hAnsi="Arial Unicode MS" w:cs="Arial Unicode MS"/>
              <w:color w:val="5271FF"/>
              <w:sz w:val="25"/>
              <w:szCs w:val="25"/>
            </w:rPr>
            <w:t xml:space="preserve">Les costumes sont fabriqués par Les Célestins- Théâtre de Lyon. La Cie </w:t>
          </w:r>
          <w:proofErr w:type="spellStart"/>
          <w:r>
            <w:rPr>
              <w:rFonts w:ascii="Arial Unicode MS" w:eastAsia="Arial Unicode MS" w:hAnsi="Arial Unicode MS" w:cs="Arial Unicode MS"/>
              <w:color w:val="5271FF"/>
              <w:sz w:val="25"/>
              <w:szCs w:val="25"/>
            </w:rPr>
            <w:t>MidiMinuit</w:t>
          </w:r>
          <w:proofErr w:type="spellEnd"/>
          <w:r>
            <w:rPr>
              <w:rFonts w:ascii="Arial Unicode MS" w:eastAsia="Arial Unicode MS" w:hAnsi="Arial Unicode MS" w:cs="Arial Unicode MS"/>
              <w:color w:val="5271FF"/>
              <w:sz w:val="25"/>
              <w:szCs w:val="25"/>
            </w:rPr>
            <w:t xml:space="preserve"> est soutenue par la DRAC Ile- de-France − </w:t>
          </w:r>
          <w:r w:rsidR="00AD10CC">
            <w:rPr>
              <w:rFonts w:ascii="Arial Unicode MS" w:eastAsia="Arial Unicode MS" w:hAnsi="Arial Unicode MS" w:cs="Arial Unicode MS"/>
              <w:color w:val="5271FF"/>
              <w:sz w:val="25"/>
              <w:szCs w:val="25"/>
            </w:rPr>
            <w:t>Ministère</w:t>
          </w:r>
          <w:r>
            <w:rPr>
              <w:rFonts w:ascii="Arial Unicode MS" w:eastAsia="Arial Unicode MS" w:hAnsi="Arial Unicode MS" w:cs="Arial Unicode MS"/>
              <w:color w:val="5271FF"/>
              <w:sz w:val="25"/>
              <w:szCs w:val="25"/>
            </w:rPr>
            <w:t xml:space="preserve"> de la Culture au titre de l’aide aux compagnies dramatiques conventionnées, et avec le dispositif d’aide du </w:t>
          </w:r>
          <w:proofErr w:type="spellStart"/>
          <w:r>
            <w:rPr>
              <w:rFonts w:ascii="Arial Unicode MS" w:eastAsia="Arial Unicode MS" w:hAnsi="Arial Unicode MS" w:cs="Arial Unicode MS"/>
              <w:color w:val="5271FF"/>
              <w:sz w:val="25"/>
              <w:szCs w:val="25"/>
            </w:rPr>
            <w:t>Fonpeps</w:t>
          </w:r>
          <w:proofErr w:type="spellEnd"/>
          <w:r>
            <w:rPr>
              <w:rFonts w:ascii="Arial Unicode MS" w:eastAsia="Arial Unicode MS" w:hAnsi="Arial Unicode MS" w:cs="Arial Unicode MS"/>
              <w:color w:val="5271FF"/>
              <w:sz w:val="25"/>
              <w:szCs w:val="25"/>
            </w:rPr>
            <w:t>.</w:t>
          </w:r>
          <w:r w:rsidR="009B7FA6">
            <w:rPr>
              <w:rFonts w:ascii="Arial Unicode MS" w:eastAsia="Arial Unicode MS" w:hAnsi="Arial Unicode MS" w:cs="Arial Unicode MS"/>
              <w:color w:val="5271FF"/>
              <w:sz w:val="25"/>
              <w:szCs w:val="25"/>
            </w:rPr>
            <w:t xml:space="preserve"> </w:t>
          </w:r>
          <w:r w:rsidR="009B7FA6" w:rsidRPr="009B7FA6">
            <w:rPr>
              <w:rFonts w:ascii="Arial Unicode MS" w:eastAsia="Arial Unicode MS" w:hAnsi="Arial Unicode MS" w:cs="Arial Unicode MS"/>
              <w:color w:val="5271FF"/>
              <w:sz w:val="25"/>
              <w:szCs w:val="25"/>
            </w:rPr>
            <w:t>Avec la participation artistique du Jeune théâtre national</w:t>
          </w:r>
        </w:sdtContent>
      </w:sdt>
    </w:p>
    <w:p w14:paraId="36768FF2" w14:textId="2D065C62" w:rsidR="00D2350F" w:rsidRPr="00983D97" w:rsidRDefault="00000000" w:rsidP="00983D97">
      <w:pPr>
        <w:widowControl w:val="0"/>
        <w:pBdr>
          <w:top w:val="nil"/>
          <w:left w:val="nil"/>
          <w:bottom w:val="nil"/>
          <w:right w:val="nil"/>
          <w:between w:val="nil"/>
        </w:pBdr>
        <w:spacing w:line="240" w:lineRule="auto"/>
        <w:ind w:left="49"/>
        <w:rPr>
          <w:color w:val="5271FF"/>
          <w:sz w:val="25"/>
          <w:szCs w:val="25"/>
        </w:rPr>
      </w:pPr>
      <w:r>
        <w:rPr>
          <w:b/>
          <w:bCs/>
          <w:color w:val="5271FF"/>
          <w:sz w:val="25"/>
          <w:szCs w:val="25"/>
        </w:rPr>
        <w:t xml:space="preserve">Durée : </w:t>
      </w:r>
      <w:r>
        <w:rPr>
          <w:color w:val="5271FF"/>
          <w:sz w:val="25"/>
          <w:szCs w:val="25"/>
        </w:rPr>
        <w:t xml:space="preserve">Deux fois 1H05 </w:t>
      </w:r>
    </w:p>
    <w:p w14:paraId="7D7CF673" w14:textId="77777777" w:rsidR="00D2350F" w:rsidRDefault="00000000" w:rsidP="00983D97">
      <w:pPr>
        <w:widowControl w:val="0"/>
        <w:pBdr>
          <w:top w:val="nil"/>
          <w:left w:val="nil"/>
          <w:bottom w:val="nil"/>
          <w:right w:val="nil"/>
          <w:between w:val="nil"/>
        </w:pBdr>
        <w:spacing w:line="240" w:lineRule="auto"/>
        <w:ind w:left="43"/>
        <w:rPr>
          <w:color w:val="5271FF"/>
          <w:sz w:val="25"/>
          <w:szCs w:val="25"/>
        </w:rPr>
      </w:pPr>
      <w:r>
        <w:rPr>
          <w:b/>
          <w:bCs/>
          <w:color w:val="5271FF"/>
          <w:sz w:val="25"/>
          <w:szCs w:val="25"/>
        </w:rPr>
        <w:t xml:space="preserve">Création : </w:t>
      </w:r>
      <w:r>
        <w:rPr>
          <w:color w:val="5271FF"/>
          <w:sz w:val="25"/>
          <w:szCs w:val="25"/>
        </w:rPr>
        <w:t xml:space="preserve">Le 1er octobre 2026 - Théâtre d’Arles  </w:t>
      </w:r>
    </w:p>
    <w:p w14:paraId="3E079B2E" w14:textId="77777777" w:rsidR="00D2350F" w:rsidRDefault="00D2350F">
      <w:pPr>
        <w:widowControl w:val="0"/>
        <w:pBdr>
          <w:top w:val="nil"/>
          <w:left w:val="nil"/>
          <w:bottom w:val="nil"/>
          <w:right w:val="nil"/>
          <w:between w:val="nil"/>
        </w:pBdr>
        <w:spacing w:before="115" w:line="240" w:lineRule="auto"/>
        <w:ind w:left="51"/>
        <w:rPr>
          <w:b/>
          <w:bCs/>
          <w:color w:val="5271FF"/>
          <w:sz w:val="25"/>
          <w:szCs w:val="25"/>
        </w:rPr>
      </w:pPr>
    </w:p>
    <w:p w14:paraId="0107E251" w14:textId="77777777" w:rsidR="00D2350F" w:rsidRDefault="00000000">
      <w:pPr>
        <w:widowControl w:val="0"/>
        <w:pBdr>
          <w:top w:val="nil"/>
          <w:left w:val="nil"/>
          <w:bottom w:val="nil"/>
          <w:right w:val="nil"/>
          <w:between w:val="nil"/>
        </w:pBdr>
        <w:spacing w:line="240" w:lineRule="auto"/>
        <w:rPr>
          <w:b/>
          <w:bCs/>
          <w:color w:val="5271FF"/>
          <w:sz w:val="26"/>
          <w:szCs w:val="26"/>
        </w:rPr>
      </w:pPr>
      <w:r>
        <w:rPr>
          <w:b/>
          <w:bCs/>
          <w:color w:val="5271FF"/>
          <w:sz w:val="26"/>
          <w:szCs w:val="26"/>
        </w:rPr>
        <w:t xml:space="preserve">SYNOPSIS </w:t>
      </w:r>
    </w:p>
    <w:p w14:paraId="0358B3D0" w14:textId="77777777" w:rsidR="0053738D" w:rsidRPr="0053738D" w:rsidRDefault="0053738D" w:rsidP="0053738D">
      <w:pPr>
        <w:widowControl w:val="0"/>
        <w:pBdr>
          <w:top w:val="nil"/>
          <w:left w:val="nil"/>
          <w:bottom w:val="nil"/>
          <w:right w:val="nil"/>
          <w:between w:val="nil"/>
        </w:pBdr>
        <w:spacing w:before="115" w:line="322" w:lineRule="auto"/>
        <w:ind w:right="690"/>
        <w:jc w:val="both"/>
        <w:rPr>
          <w:color w:val="5271FF"/>
          <w:sz w:val="26"/>
          <w:szCs w:val="26"/>
        </w:rPr>
      </w:pPr>
      <w:r w:rsidRPr="0053738D">
        <w:rPr>
          <w:sz w:val="26"/>
          <w:szCs w:val="26"/>
        </w:rPr>
        <w:t>Dans </w:t>
      </w:r>
      <w:r w:rsidRPr="0053738D">
        <w:rPr>
          <w:i/>
          <w:iCs/>
          <w:sz w:val="26"/>
          <w:szCs w:val="26"/>
        </w:rPr>
        <w:t>Fête des mères : diptyque familial</w:t>
      </w:r>
      <w:r w:rsidRPr="0053738D">
        <w:rPr>
          <w:sz w:val="26"/>
          <w:szCs w:val="26"/>
        </w:rPr>
        <w:t>, nous découvrons Louise et ses deux</w:t>
      </w:r>
      <w:r w:rsidRPr="00FE2E33">
        <w:rPr>
          <w:b/>
          <w:bCs/>
        </w:rPr>
        <w:t xml:space="preserve"> </w:t>
      </w:r>
      <w:r w:rsidRPr="0053738D">
        <w:rPr>
          <w:sz w:val="26"/>
          <w:szCs w:val="26"/>
        </w:rPr>
        <w:t>frères, Gabriel et Ziggy ainsi que leurs compagnons Arthur et Florence au moment de la fête des mères, puis nous les retrouvons 5 ans plus tard à l’occasion du mariage de Louise.</w:t>
      </w:r>
    </w:p>
    <w:p w14:paraId="7CF6D939" w14:textId="77777777" w:rsidR="0053738D" w:rsidRPr="0053738D" w:rsidRDefault="0053738D" w:rsidP="0053738D">
      <w:pPr>
        <w:jc w:val="both"/>
        <w:rPr>
          <w:sz w:val="26"/>
          <w:szCs w:val="26"/>
        </w:rPr>
      </w:pPr>
      <w:r w:rsidRPr="0053738D">
        <w:rPr>
          <w:sz w:val="26"/>
          <w:szCs w:val="26"/>
        </w:rPr>
        <w:t>Lors de ces deux événements, nos personnages traversent cette période étrange où l’on n’est plus censé être un enfant, même si l’on n’a pas tout à fait envie d’être un adulte. </w:t>
      </w:r>
    </w:p>
    <w:p w14:paraId="24F8556C" w14:textId="77777777" w:rsidR="0053738D" w:rsidRPr="0053738D" w:rsidRDefault="0053738D" w:rsidP="0053738D">
      <w:pPr>
        <w:jc w:val="both"/>
        <w:rPr>
          <w:sz w:val="26"/>
          <w:szCs w:val="26"/>
        </w:rPr>
      </w:pPr>
      <w:r w:rsidRPr="0053738D">
        <w:rPr>
          <w:sz w:val="26"/>
          <w:szCs w:val="26"/>
        </w:rPr>
        <w:t xml:space="preserve">La première partie a des faux airs de comédie de boulevard même si le rire ne fait jamais barrage à l'émotion… Louise, ex-étudiante en Maths devenue humoriste, revient dans la maison maternelle après trois ans d'absence. </w:t>
      </w:r>
      <w:proofErr w:type="gramStart"/>
      <w:r w:rsidRPr="0053738D">
        <w:rPr>
          <w:sz w:val="26"/>
          <w:szCs w:val="26"/>
        </w:rPr>
        <w:t>Suite à un</w:t>
      </w:r>
      <w:proofErr w:type="gramEnd"/>
      <w:r w:rsidRPr="0053738D">
        <w:rPr>
          <w:sz w:val="26"/>
          <w:szCs w:val="26"/>
        </w:rPr>
        <w:t xml:space="preserve"> sketch au vitriol, mère et fille ne s'adressent plus la parole. Elle retrouve pour l'occasion ses frères, Gabriel et Ziggy, ainsi qu’Arthur et Florence, dont les excès d’alcool enveniment autant qu'ils détendent l’atmosphère. L’absence de la mère étonne puis inquiète. Cette fête des mères sera l'occasion d'un règlement de compte aussi cruel que salvateur.</w:t>
      </w:r>
    </w:p>
    <w:p w14:paraId="65F1D17F" w14:textId="77777777" w:rsidR="0053738D" w:rsidRPr="0053738D" w:rsidRDefault="0053738D" w:rsidP="0053738D">
      <w:pPr>
        <w:jc w:val="both"/>
        <w:rPr>
          <w:sz w:val="26"/>
          <w:szCs w:val="26"/>
        </w:rPr>
      </w:pPr>
      <w:r w:rsidRPr="0053738D">
        <w:rPr>
          <w:sz w:val="26"/>
          <w:szCs w:val="26"/>
        </w:rPr>
        <w:t>Le second volet s'inscrit lui dans la tradition de la comédie romantique, où l'humour nous invite à réfléchir à l'amour, à l'engagement et à nos choix de vie... Cinq ans plus tard, Louise s’apprête à épouser... la mauvaise personne – tout le monde est au courant, sauf elle. Pour d’obscures raisons la mère est de nouveau absente et son absence doit être cachée à Florence, devenue sobre mais complètement ingérable. Gabriel est divorcé, Arthur est amoureux et Ziggy revient du Japon avec sa nouvelle compagne, Anne-Lise. Une course contre la montre s’engage pour empêcher ce mariage désastreux. Sous ses airs de comédie romantique, ce deuxième volet est un véritable conte de fées défait, marquant le passage douloureux à l’âge adultère.</w:t>
      </w:r>
    </w:p>
    <w:p w14:paraId="08FED6FF" w14:textId="77777777" w:rsidR="0053738D" w:rsidRPr="0053738D" w:rsidRDefault="0053738D" w:rsidP="0053738D">
      <w:pPr>
        <w:jc w:val="both"/>
        <w:rPr>
          <w:sz w:val="26"/>
          <w:szCs w:val="26"/>
        </w:rPr>
      </w:pPr>
      <w:r w:rsidRPr="0053738D">
        <w:rPr>
          <w:sz w:val="26"/>
          <w:szCs w:val="26"/>
        </w:rPr>
        <w:t xml:space="preserve">Entre humour cinglant et émotion brute, Adèle Royné explore les failles et les espoirs d’une famille qui se déchire pour mieux se retrouver, elle rend hommage aux fratries et aux gens qui parlent sans s’écouter et se comprennent sans se parler... Une comédie située entre le Perche et les comédies de </w:t>
      </w:r>
      <w:proofErr w:type="spellStart"/>
      <w:r w:rsidRPr="0053738D">
        <w:rPr>
          <w:sz w:val="26"/>
          <w:szCs w:val="26"/>
        </w:rPr>
        <w:t>Jaoui</w:t>
      </w:r>
      <w:proofErr w:type="spellEnd"/>
      <w:r w:rsidRPr="0053738D">
        <w:rPr>
          <w:sz w:val="26"/>
          <w:szCs w:val="26"/>
        </w:rPr>
        <w:t>/</w:t>
      </w:r>
      <w:proofErr w:type="spellStart"/>
      <w:r w:rsidRPr="0053738D">
        <w:rPr>
          <w:sz w:val="26"/>
          <w:szCs w:val="26"/>
        </w:rPr>
        <w:t>Bacri</w:t>
      </w:r>
      <w:proofErr w:type="spellEnd"/>
      <w:r w:rsidRPr="0053738D">
        <w:rPr>
          <w:sz w:val="26"/>
          <w:szCs w:val="26"/>
        </w:rPr>
        <w:t>.</w:t>
      </w:r>
    </w:p>
    <w:p w14:paraId="1EA0FEC7" w14:textId="77777777" w:rsidR="00D2350F" w:rsidRDefault="00D2350F" w:rsidP="0053738D">
      <w:pPr>
        <w:widowControl w:val="0"/>
        <w:pBdr>
          <w:top w:val="nil"/>
          <w:left w:val="nil"/>
          <w:bottom w:val="nil"/>
          <w:right w:val="nil"/>
          <w:between w:val="nil"/>
        </w:pBdr>
        <w:spacing w:line="240" w:lineRule="auto"/>
        <w:ind w:left="53"/>
        <w:jc w:val="both"/>
        <w:rPr>
          <w:b/>
          <w:bCs/>
          <w:color w:val="5271FF"/>
          <w:sz w:val="30"/>
          <w:szCs w:val="30"/>
        </w:rPr>
      </w:pPr>
    </w:p>
    <w:p w14:paraId="4ABA5910" w14:textId="77777777" w:rsidR="0053738D" w:rsidRDefault="0053738D">
      <w:pPr>
        <w:widowControl w:val="0"/>
        <w:pBdr>
          <w:top w:val="nil"/>
          <w:left w:val="nil"/>
          <w:bottom w:val="nil"/>
          <w:right w:val="nil"/>
          <w:between w:val="nil"/>
        </w:pBdr>
        <w:spacing w:line="240" w:lineRule="auto"/>
        <w:ind w:left="53"/>
        <w:rPr>
          <w:b/>
          <w:bCs/>
          <w:color w:val="5271FF"/>
          <w:sz w:val="26"/>
          <w:szCs w:val="26"/>
        </w:rPr>
      </w:pPr>
    </w:p>
    <w:p w14:paraId="57A77804" w14:textId="77777777" w:rsidR="0053738D" w:rsidRDefault="0053738D">
      <w:pPr>
        <w:widowControl w:val="0"/>
        <w:pBdr>
          <w:top w:val="nil"/>
          <w:left w:val="nil"/>
          <w:bottom w:val="nil"/>
          <w:right w:val="nil"/>
          <w:between w:val="nil"/>
        </w:pBdr>
        <w:spacing w:line="240" w:lineRule="auto"/>
        <w:ind w:left="53"/>
        <w:rPr>
          <w:b/>
          <w:bCs/>
          <w:color w:val="5271FF"/>
          <w:sz w:val="26"/>
          <w:szCs w:val="26"/>
        </w:rPr>
      </w:pPr>
    </w:p>
    <w:p w14:paraId="6BFF8F78" w14:textId="77777777" w:rsidR="0053738D" w:rsidRDefault="0053738D">
      <w:pPr>
        <w:widowControl w:val="0"/>
        <w:pBdr>
          <w:top w:val="nil"/>
          <w:left w:val="nil"/>
          <w:bottom w:val="nil"/>
          <w:right w:val="nil"/>
          <w:between w:val="nil"/>
        </w:pBdr>
        <w:spacing w:line="240" w:lineRule="auto"/>
        <w:ind w:left="53"/>
        <w:rPr>
          <w:b/>
          <w:bCs/>
          <w:color w:val="5271FF"/>
          <w:sz w:val="26"/>
          <w:szCs w:val="26"/>
        </w:rPr>
      </w:pPr>
    </w:p>
    <w:p w14:paraId="33C149B5" w14:textId="77777777" w:rsidR="0053738D" w:rsidRDefault="0053738D">
      <w:pPr>
        <w:widowControl w:val="0"/>
        <w:pBdr>
          <w:top w:val="nil"/>
          <w:left w:val="nil"/>
          <w:bottom w:val="nil"/>
          <w:right w:val="nil"/>
          <w:between w:val="nil"/>
        </w:pBdr>
        <w:spacing w:line="240" w:lineRule="auto"/>
        <w:ind w:left="53"/>
        <w:rPr>
          <w:b/>
          <w:bCs/>
          <w:color w:val="5271FF"/>
          <w:sz w:val="26"/>
          <w:szCs w:val="26"/>
        </w:rPr>
      </w:pPr>
    </w:p>
    <w:p w14:paraId="76FC8ABE" w14:textId="77777777" w:rsidR="0053738D" w:rsidRDefault="0053738D" w:rsidP="0053738D">
      <w:pPr>
        <w:widowControl w:val="0"/>
        <w:pBdr>
          <w:top w:val="nil"/>
          <w:left w:val="nil"/>
          <w:bottom w:val="nil"/>
          <w:right w:val="nil"/>
          <w:between w:val="nil"/>
        </w:pBdr>
        <w:spacing w:line="240" w:lineRule="auto"/>
        <w:rPr>
          <w:b/>
          <w:bCs/>
          <w:color w:val="5271FF"/>
          <w:sz w:val="26"/>
          <w:szCs w:val="26"/>
        </w:rPr>
      </w:pPr>
    </w:p>
    <w:p w14:paraId="2D065279" w14:textId="77777777" w:rsidR="0053738D" w:rsidRDefault="00000000" w:rsidP="0053738D">
      <w:pPr>
        <w:widowControl w:val="0"/>
        <w:pBdr>
          <w:top w:val="nil"/>
          <w:left w:val="nil"/>
          <w:bottom w:val="nil"/>
          <w:right w:val="nil"/>
          <w:between w:val="nil"/>
        </w:pBdr>
        <w:spacing w:line="240" w:lineRule="auto"/>
        <w:jc w:val="both"/>
        <w:rPr>
          <w:b/>
          <w:bCs/>
          <w:color w:val="5271FF"/>
          <w:sz w:val="26"/>
          <w:szCs w:val="26"/>
        </w:rPr>
      </w:pPr>
      <w:r>
        <w:rPr>
          <w:b/>
          <w:bCs/>
          <w:color w:val="5271FF"/>
          <w:sz w:val="26"/>
          <w:szCs w:val="26"/>
        </w:rPr>
        <w:lastRenderedPageBreak/>
        <w:t xml:space="preserve">NOTE D’INTENTION </w:t>
      </w:r>
    </w:p>
    <w:p w14:paraId="4151733B" w14:textId="77777777" w:rsidR="0053738D" w:rsidRDefault="0053738D" w:rsidP="0053738D">
      <w:pPr>
        <w:widowControl w:val="0"/>
        <w:pBdr>
          <w:top w:val="nil"/>
          <w:left w:val="nil"/>
          <w:bottom w:val="nil"/>
          <w:right w:val="nil"/>
          <w:between w:val="nil"/>
        </w:pBdr>
        <w:spacing w:line="240" w:lineRule="auto"/>
        <w:jc w:val="both"/>
        <w:rPr>
          <w:b/>
          <w:bCs/>
          <w:color w:val="5271FF"/>
          <w:sz w:val="26"/>
          <w:szCs w:val="26"/>
        </w:rPr>
      </w:pPr>
    </w:p>
    <w:p w14:paraId="348FC77F" w14:textId="0A55C856" w:rsidR="00D2350F" w:rsidRPr="0053738D" w:rsidRDefault="00E66324" w:rsidP="0053738D">
      <w:pPr>
        <w:widowControl w:val="0"/>
        <w:pBdr>
          <w:top w:val="nil"/>
          <w:left w:val="nil"/>
          <w:bottom w:val="nil"/>
          <w:right w:val="nil"/>
          <w:between w:val="nil"/>
        </w:pBdr>
        <w:spacing w:line="240" w:lineRule="auto"/>
        <w:rPr>
          <w:b/>
          <w:bCs/>
          <w:color w:val="5271FF"/>
          <w:sz w:val="26"/>
          <w:szCs w:val="26"/>
        </w:rPr>
      </w:pPr>
      <w:r>
        <w:rPr>
          <w:sz w:val="26"/>
          <w:szCs w:val="26"/>
        </w:rPr>
        <w:t xml:space="preserve">Après l’écriture de deux seules en scène, j’avais très envie d’écrire avec </w:t>
      </w:r>
      <w:r w:rsidR="0053738D">
        <w:rPr>
          <w:sz w:val="26"/>
          <w:szCs w:val="26"/>
        </w:rPr>
        <w:t>et pour</w:t>
      </w:r>
      <w:r>
        <w:rPr>
          <w:sz w:val="26"/>
          <w:szCs w:val="26"/>
        </w:rPr>
        <w:t xml:space="preserve"> d’autres ; écrire une comédie sur la famille et plus précisément sur la fratrie. Étant moi-même issu d’une famille de 4 enfants, c’est un sujet que je connais bien et qui me paraît propice à des situations à la fois drôles et sensibles. Un sujet </w:t>
      </w:r>
      <w:proofErr w:type="spellStart"/>
      <w:r>
        <w:rPr>
          <w:sz w:val="26"/>
          <w:szCs w:val="26"/>
        </w:rPr>
        <w:t>très</w:t>
      </w:r>
      <w:proofErr w:type="spellEnd"/>
      <w:r>
        <w:rPr>
          <w:sz w:val="26"/>
          <w:szCs w:val="26"/>
        </w:rPr>
        <w:t xml:space="preserve"> personnel mais qui permet d’aborder des questions vitales et plus larges sur l’amour, l’engagement et la place qu’on occupe les uns vis-à-vis des autres.  </w:t>
      </w:r>
      <w:r>
        <w:rPr>
          <w:sz w:val="26"/>
          <w:szCs w:val="26"/>
        </w:rPr>
        <w:br/>
        <w:t xml:space="preserve">J’ai proposé à Vincent Gardet, rencontré sur les bancs des cours Florent, d’écrire avec moi. Une des envies que nous avons eues tôt, c’est aussi </w:t>
      </w:r>
      <w:r w:rsidR="0053738D">
        <w:rPr>
          <w:sz w:val="26"/>
          <w:szCs w:val="26"/>
        </w:rPr>
        <w:t>de pouvoir</w:t>
      </w:r>
      <w:r>
        <w:rPr>
          <w:sz w:val="26"/>
          <w:szCs w:val="26"/>
        </w:rPr>
        <w:t xml:space="preserve"> créer une troupe, réunir des acteurs avec des personnalités </w:t>
      </w:r>
      <w:proofErr w:type="gramStart"/>
      <w:r>
        <w:rPr>
          <w:sz w:val="26"/>
          <w:szCs w:val="26"/>
        </w:rPr>
        <w:t>fortes  dont</w:t>
      </w:r>
      <w:proofErr w:type="gramEnd"/>
      <w:r>
        <w:rPr>
          <w:sz w:val="26"/>
          <w:szCs w:val="26"/>
        </w:rPr>
        <w:t xml:space="preserve"> les présences puissent nous faire rire et nous émouvoir. </w:t>
      </w:r>
      <w:r>
        <w:rPr>
          <w:sz w:val="26"/>
          <w:szCs w:val="26"/>
        </w:rPr>
        <w:br/>
      </w:r>
      <w:r>
        <w:rPr>
          <w:sz w:val="26"/>
          <w:szCs w:val="26"/>
        </w:rPr>
        <w:br/>
        <w:t xml:space="preserve">Je voulais que les personnages, sans être des caricatures, soient des archétypes comiques. Nous voulions aussi écrire une pièce musicale, où le rythme est déterminant. Nous avons pensé aux pièces de boulevard de Labiche à Feydeau, mais aussi à des séries comme The Bear ou </w:t>
      </w:r>
      <w:proofErr w:type="spellStart"/>
      <w:r>
        <w:rPr>
          <w:sz w:val="26"/>
          <w:szCs w:val="26"/>
        </w:rPr>
        <w:t>Fleabag</w:t>
      </w:r>
      <w:proofErr w:type="spellEnd"/>
      <w:r>
        <w:rPr>
          <w:sz w:val="26"/>
          <w:szCs w:val="26"/>
        </w:rPr>
        <w:t xml:space="preserve">.  Écrire une saga est une idée qui est venue très tôt. Nous avons eu envie d’attacher les spectateurs au destin des personnages et de pouvoir étirer le temps au travers de plusieurs épisodes et de plusieurs années. Les trois enfants sont à des moments charnières de leur existence, comme on l’est entre 20 et 30 ans, lorsque l’on ne sait pas encore vraiment à quoi ressemblera notre vie. Ce diptyque parle de cette période étrange où l’on n’est plus censé être un enfant, même si l’on n’a pas tout à fait envie </w:t>
      </w:r>
      <w:proofErr w:type="gramStart"/>
      <w:r>
        <w:rPr>
          <w:sz w:val="26"/>
          <w:szCs w:val="26"/>
        </w:rPr>
        <w:t>d’être  un</w:t>
      </w:r>
      <w:proofErr w:type="gramEnd"/>
      <w:r>
        <w:rPr>
          <w:sz w:val="26"/>
          <w:szCs w:val="26"/>
        </w:rPr>
        <w:t xml:space="preserve"> adulte. Il rend hommage aux fratries, aux gens qui parlent sans s’écouter et se comprennent sans se parler.  </w:t>
      </w:r>
      <w:r>
        <w:rPr>
          <w:sz w:val="26"/>
          <w:szCs w:val="26"/>
        </w:rPr>
        <w:br/>
      </w:r>
      <w:r>
        <w:rPr>
          <w:sz w:val="26"/>
          <w:szCs w:val="26"/>
        </w:rPr>
        <w:br/>
        <w:t xml:space="preserve">J’aime l’idée que cette trilogie à venir grandisse avec moi, au fil des nouveaux questionnements que je traverse. </w:t>
      </w:r>
      <w:r>
        <w:rPr>
          <w:sz w:val="26"/>
          <w:szCs w:val="26"/>
        </w:rPr>
        <w:br/>
        <w:t xml:space="preserve">Au-delà de l’acte symbolique — et finalement très théâtral — qu’est </w:t>
      </w:r>
      <w:proofErr w:type="gramStart"/>
      <w:r>
        <w:rPr>
          <w:sz w:val="26"/>
          <w:szCs w:val="26"/>
        </w:rPr>
        <w:t>un  mariage</w:t>
      </w:r>
      <w:proofErr w:type="gramEnd"/>
      <w:r>
        <w:rPr>
          <w:sz w:val="26"/>
          <w:szCs w:val="26"/>
        </w:rPr>
        <w:t xml:space="preserve">, cette étape permet d’aborder la question de l’engagement, </w:t>
      </w:r>
      <w:r w:rsidR="0053738D">
        <w:rPr>
          <w:sz w:val="26"/>
          <w:szCs w:val="26"/>
        </w:rPr>
        <w:t>la fidélité</w:t>
      </w:r>
      <w:r>
        <w:rPr>
          <w:sz w:val="26"/>
          <w:szCs w:val="26"/>
        </w:rPr>
        <w:t xml:space="preserve"> au sens large et bien sûr l’amour.                                                                                                     </w:t>
      </w:r>
    </w:p>
    <w:p w14:paraId="0AE52317" w14:textId="101C67C2" w:rsidR="00D2350F" w:rsidRDefault="00000000" w:rsidP="0053738D">
      <w:pPr>
        <w:widowControl w:val="0"/>
        <w:pBdr>
          <w:top w:val="nil"/>
          <w:left w:val="nil"/>
          <w:bottom w:val="nil"/>
          <w:right w:val="nil"/>
          <w:between w:val="nil"/>
        </w:pBdr>
        <w:spacing w:before="425" w:line="290" w:lineRule="auto"/>
        <w:ind w:left="31" w:right="4" w:hanging="2"/>
        <w:jc w:val="both"/>
        <w:rPr>
          <w:sz w:val="26"/>
          <w:szCs w:val="26"/>
        </w:rPr>
      </w:pPr>
      <w:r>
        <w:rPr>
          <w:i/>
          <w:iCs/>
          <w:sz w:val="26"/>
          <w:szCs w:val="26"/>
        </w:rPr>
        <w:t xml:space="preserve">Vive la mariée </w:t>
      </w:r>
      <w:r>
        <w:rPr>
          <w:sz w:val="26"/>
          <w:szCs w:val="26"/>
        </w:rPr>
        <w:t xml:space="preserve">marque ainsi un tournant pour les personnages, quelque chose </w:t>
      </w:r>
      <w:proofErr w:type="gramStart"/>
      <w:r>
        <w:rPr>
          <w:sz w:val="26"/>
          <w:szCs w:val="26"/>
        </w:rPr>
        <w:t>en  eux</w:t>
      </w:r>
      <w:proofErr w:type="gramEnd"/>
      <w:r>
        <w:rPr>
          <w:sz w:val="26"/>
          <w:szCs w:val="26"/>
        </w:rPr>
        <w:t xml:space="preserve"> s’est déplacé, sous l’effet d’un amour qui s’est perdu ou d’un amour qui </w:t>
      </w:r>
      <w:r w:rsidR="00E66324">
        <w:rPr>
          <w:sz w:val="26"/>
          <w:szCs w:val="26"/>
        </w:rPr>
        <w:t>est né</w:t>
      </w:r>
      <w:r>
        <w:rPr>
          <w:sz w:val="26"/>
          <w:szCs w:val="26"/>
        </w:rPr>
        <w:t xml:space="preserve">. Et puis bien sûr, il fallait que ce soit une grande fête, avec ses excès et </w:t>
      </w:r>
      <w:r w:rsidR="00E66324">
        <w:rPr>
          <w:sz w:val="26"/>
          <w:szCs w:val="26"/>
        </w:rPr>
        <w:t>ses enjeux</w:t>
      </w:r>
      <w:r>
        <w:rPr>
          <w:sz w:val="26"/>
          <w:szCs w:val="26"/>
        </w:rPr>
        <w:t xml:space="preserve"> pour mieux faire passer la pilule du temps qui passe et de la mort qui rôde.</w:t>
      </w:r>
    </w:p>
    <w:p w14:paraId="137FD591" w14:textId="77777777" w:rsidR="00D2350F" w:rsidRDefault="00000000">
      <w:pPr>
        <w:widowControl w:val="0"/>
        <w:pBdr>
          <w:top w:val="nil"/>
          <w:left w:val="nil"/>
          <w:bottom w:val="nil"/>
          <w:right w:val="nil"/>
          <w:between w:val="nil"/>
        </w:pBdr>
        <w:spacing w:before="425" w:line="290" w:lineRule="auto"/>
        <w:ind w:left="31" w:right="4" w:hanging="2"/>
        <w:jc w:val="right"/>
        <w:rPr>
          <w:sz w:val="27"/>
          <w:szCs w:val="27"/>
        </w:rPr>
      </w:pPr>
      <w:r>
        <w:rPr>
          <w:b/>
          <w:bCs/>
          <w:sz w:val="27"/>
          <w:szCs w:val="27"/>
        </w:rPr>
        <w:t xml:space="preserve">Adèle Royné  </w:t>
      </w:r>
      <w:r>
        <w:rPr>
          <w:sz w:val="27"/>
          <w:szCs w:val="27"/>
        </w:rPr>
        <w:t xml:space="preserve">                                                  </w:t>
      </w:r>
    </w:p>
    <w:p w14:paraId="2A30D599" w14:textId="77777777" w:rsidR="00D2350F" w:rsidRDefault="00000000">
      <w:pPr>
        <w:widowControl w:val="0"/>
        <w:pBdr>
          <w:top w:val="nil"/>
          <w:left w:val="nil"/>
          <w:bottom w:val="nil"/>
          <w:right w:val="nil"/>
          <w:between w:val="nil"/>
        </w:pBdr>
        <w:spacing w:before="979" w:line="240" w:lineRule="auto"/>
        <w:ind w:left="52"/>
        <w:rPr>
          <w:b/>
          <w:bCs/>
          <w:color w:val="5271FF"/>
          <w:sz w:val="30"/>
          <w:szCs w:val="30"/>
        </w:rPr>
      </w:pPr>
      <w:r>
        <w:rPr>
          <w:b/>
          <w:bCs/>
          <w:color w:val="5271FF"/>
          <w:sz w:val="30"/>
          <w:szCs w:val="30"/>
        </w:rPr>
        <w:lastRenderedPageBreak/>
        <w:t xml:space="preserve">UNE COLLABORATION ARTISTIQUE  </w:t>
      </w:r>
    </w:p>
    <w:p w14:paraId="2E7F11B8" w14:textId="77777777" w:rsidR="00D2350F" w:rsidRPr="0053738D" w:rsidRDefault="00000000" w:rsidP="0053738D">
      <w:pPr>
        <w:widowControl w:val="0"/>
        <w:pBdr>
          <w:top w:val="nil"/>
          <w:left w:val="nil"/>
          <w:bottom w:val="nil"/>
          <w:right w:val="nil"/>
          <w:between w:val="nil"/>
        </w:pBdr>
        <w:spacing w:before="323" w:line="290" w:lineRule="auto"/>
        <w:ind w:left="35" w:right="9" w:hanging="2"/>
        <w:rPr>
          <w:color w:val="000000"/>
          <w:sz w:val="26"/>
          <w:szCs w:val="26"/>
        </w:rPr>
      </w:pPr>
      <w:r w:rsidRPr="0053738D">
        <w:rPr>
          <w:color w:val="000000"/>
          <w:sz w:val="26"/>
          <w:szCs w:val="26"/>
        </w:rPr>
        <w:t xml:space="preserve">J’ai rencontré Adèle lors d’un stage sur Marivaux que j’ai donné à la </w:t>
      </w:r>
      <w:proofErr w:type="gramStart"/>
      <w:r w:rsidRPr="0053738D">
        <w:rPr>
          <w:color w:val="000000"/>
          <w:sz w:val="26"/>
          <w:szCs w:val="26"/>
        </w:rPr>
        <w:t>Classe  Libre</w:t>
      </w:r>
      <w:proofErr w:type="gramEnd"/>
      <w:r w:rsidRPr="0053738D">
        <w:rPr>
          <w:color w:val="000000"/>
          <w:sz w:val="26"/>
          <w:szCs w:val="26"/>
        </w:rPr>
        <w:t xml:space="preserve">, au cours Florent. Entre nous, il y a tout de suite eu une accroche, </w:t>
      </w:r>
      <w:proofErr w:type="gramStart"/>
      <w:r w:rsidRPr="0053738D">
        <w:rPr>
          <w:color w:val="000000"/>
          <w:sz w:val="26"/>
          <w:szCs w:val="26"/>
        </w:rPr>
        <w:t>une  simplicité</w:t>
      </w:r>
      <w:proofErr w:type="gramEnd"/>
      <w:r w:rsidRPr="0053738D">
        <w:rPr>
          <w:color w:val="000000"/>
          <w:sz w:val="26"/>
          <w:szCs w:val="26"/>
        </w:rPr>
        <w:t xml:space="preserve"> et assez vite une complicité. Nous avons gardé contact </w:t>
      </w:r>
      <w:proofErr w:type="spellStart"/>
      <w:r w:rsidRPr="0053738D">
        <w:rPr>
          <w:color w:val="000000"/>
          <w:sz w:val="26"/>
          <w:szCs w:val="26"/>
        </w:rPr>
        <w:t>après</w:t>
      </w:r>
      <w:proofErr w:type="spellEnd"/>
      <w:r w:rsidRPr="0053738D">
        <w:rPr>
          <w:color w:val="000000"/>
          <w:sz w:val="26"/>
          <w:szCs w:val="26"/>
        </w:rPr>
        <w:t xml:space="preserve"> </w:t>
      </w:r>
      <w:proofErr w:type="gramStart"/>
      <w:r w:rsidRPr="0053738D">
        <w:rPr>
          <w:color w:val="000000"/>
          <w:sz w:val="26"/>
          <w:szCs w:val="26"/>
        </w:rPr>
        <w:t>l’école  dans</w:t>
      </w:r>
      <w:proofErr w:type="gramEnd"/>
      <w:r w:rsidRPr="0053738D">
        <w:rPr>
          <w:color w:val="000000"/>
          <w:sz w:val="26"/>
          <w:szCs w:val="26"/>
        </w:rPr>
        <w:t xml:space="preserve"> un rapport amical, mais pas seulement, je l’ai aussi accompagnée dans </w:t>
      </w:r>
      <w:proofErr w:type="gramStart"/>
      <w:r w:rsidRPr="0053738D">
        <w:rPr>
          <w:color w:val="000000"/>
          <w:sz w:val="26"/>
          <w:szCs w:val="26"/>
        </w:rPr>
        <w:t>son  parcours</w:t>
      </w:r>
      <w:proofErr w:type="gramEnd"/>
      <w:r w:rsidRPr="0053738D">
        <w:rPr>
          <w:color w:val="000000"/>
          <w:sz w:val="26"/>
          <w:szCs w:val="26"/>
        </w:rPr>
        <w:t xml:space="preserve"> de comédienne, en l’aidant dans ses choix mais aussi en </w:t>
      </w:r>
      <w:proofErr w:type="gramStart"/>
      <w:r w:rsidRPr="0053738D">
        <w:rPr>
          <w:color w:val="000000"/>
          <w:sz w:val="26"/>
          <w:szCs w:val="26"/>
        </w:rPr>
        <w:t>jouant  concrètement</w:t>
      </w:r>
      <w:proofErr w:type="gramEnd"/>
      <w:r w:rsidRPr="0053738D">
        <w:rPr>
          <w:color w:val="000000"/>
          <w:sz w:val="26"/>
          <w:szCs w:val="26"/>
        </w:rPr>
        <w:t xml:space="preserve"> le rôle de regard extérieur pour son spectacle </w:t>
      </w:r>
      <w:r w:rsidRPr="0053738D">
        <w:rPr>
          <w:i/>
          <w:iCs/>
          <w:color w:val="000000"/>
          <w:sz w:val="26"/>
          <w:szCs w:val="26"/>
        </w:rPr>
        <w:t>Forget me not</w:t>
      </w:r>
      <w:r w:rsidRPr="0053738D">
        <w:rPr>
          <w:color w:val="000000"/>
          <w:sz w:val="26"/>
          <w:szCs w:val="26"/>
        </w:rPr>
        <w:t xml:space="preserve">.  </w:t>
      </w:r>
    </w:p>
    <w:p w14:paraId="5BD79017" w14:textId="77777777" w:rsidR="00D2350F" w:rsidRPr="0053738D" w:rsidRDefault="00000000" w:rsidP="0053738D">
      <w:pPr>
        <w:widowControl w:val="0"/>
        <w:pBdr>
          <w:top w:val="nil"/>
          <w:left w:val="nil"/>
          <w:bottom w:val="nil"/>
          <w:right w:val="nil"/>
          <w:between w:val="nil"/>
        </w:pBdr>
        <w:spacing w:before="262" w:line="288" w:lineRule="auto"/>
        <w:ind w:left="47" w:right="6" w:hanging="10"/>
        <w:rPr>
          <w:color w:val="000000"/>
          <w:sz w:val="26"/>
          <w:szCs w:val="26"/>
        </w:rPr>
      </w:pPr>
      <w:proofErr w:type="spellStart"/>
      <w:r w:rsidRPr="0053738D">
        <w:rPr>
          <w:color w:val="000000"/>
          <w:sz w:val="26"/>
          <w:szCs w:val="26"/>
        </w:rPr>
        <w:t>Très</w:t>
      </w:r>
      <w:proofErr w:type="spellEnd"/>
      <w:r w:rsidRPr="0053738D">
        <w:rPr>
          <w:color w:val="000000"/>
          <w:sz w:val="26"/>
          <w:szCs w:val="26"/>
        </w:rPr>
        <w:t xml:space="preserve"> vite, elle m’a parlé de son projet </w:t>
      </w:r>
      <w:r w:rsidRPr="0053738D">
        <w:rPr>
          <w:i/>
          <w:iCs/>
          <w:color w:val="000000"/>
          <w:sz w:val="26"/>
          <w:szCs w:val="26"/>
        </w:rPr>
        <w:t>Fête des mères</w:t>
      </w:r>
      <w:r w:rsidRPr="0053738D">
        <w:rPr>
          <w:color w:val="000000"/>
          <w:sz w:val="26"/>
          <w:szCs w:val="26"/>
        </w:rPr>
        <w:t xml:space="preserve">, très vite je lui ai proposé </w:t>
      </w:r>
      <w:proofErr w:type="gramStart"/>
      <w:r w:rsidRPr="0053738D">
        <w:rPr>
          <w:color w:val="000000"/>
          <w:sz w:val="26"/>
          <w:szCs w:val="26"/>
        </w:rPr>
        <w:t>de  l’aider</w:t>
      </w:r>
      <w:proofErr w:type="gramEnd"/>
      <w:r w:rsidRPr="0053738D">
        <w:rPr>
          <w:color w:val="000000"/>
          <w:sz w:val="26"/>
          <w:szCs w:val="26"/>
        </w:rPr>
        <w:t xml:space="preserve"> et de l’accompagner.  </w:t>
      </w:r>
      <w:r w:rsidRPr="0053738D">
        <w:rPr>
          <w:sz w:val="26"/>
          <w:szCs w:val="26"/>
        </w:rPr>
        <w:br/>
      </w:r>
      <w:proofErr w:type="spellStart"/>
      <w:r w:rsidRPr="0053738D">
        <w:rPr>
          <w:color w:val="000000"/>
          <w:sz w:val="26"/>
          <w:szCs w:val="26"/>
        </w:rPr>
        <w:t>Après</w:t>
      </w:r>
      <w:proofErr w:type="spellEnd"/>
      <w:r w:rsidRPr="0053738D">
        <w:rPr>
          <w:color w:val="000000"/>
          <w:sz w:val="26"/>
          <w:szCs w:val="26"/>
        </w:rPr>
        <w:t xml:space="preserve"> discussion avec Laure Duqué, avec qui j’ai fondé la compagnie </w:t>
      </w:r>
      <w:proofErr w:type="spellStart"/>
      <w:proofErr w:type="gramStart"/>
      <w:r w:rsidRPr="0053738D">
        <w:rPr>
          <w:color w:val="000000"/>
          <w:sz w:val="26"/>
          <w:szCs w:val="26"/>
        </w:rPr>
        <w:t>MidiMinuit</w:t>
      </w:r>
      <w:proofErr w:type="spellEnd"/>
      <w:r w:rsidRPr="0053738D">
        <w:rPr>
          <w:color w:val="000000"/>
          <w:sz w:val="26"/>
          <w:szCs w:val="26"/>
        </w:rPr>
        <w:t>,  nous</w:t>
      </w:r>
      <w:proofErr w:type="gramEnd"/>
      <w:r w:rsidRPr="0053738D">
        <w:rPr>
          <w:color w:val="000000"/>
          <w:sz w:val="26"/>
          <w:szCs w:val="26"/>
        </w:rPr>
        <w:t xml:space="preserve"> avons décidé de nous impliquer concrètement dans la création de </w:t>
      </w:r>
      <w:proofErr w:type="gramStart"/>
      <w:r w:rsidRPr="0053738D">
        <w:rPr>
          <w:color w:val="000000"/>
          <w:sz w:val="26"/>
          <w:szCs w:val="26"/>
        </w:rPr>
        <w:t>son  spectacle</w:t>
      </w:r>
      <w:proofErr w:type="gramEnd"/>
      <w:r w:rsidRPr="0053738D">
        <w:rPr>
          <w:color w:val="000000"/>
          <w:sz w:val="26"/>
          <w:szCs w:val="26"/>
        </w:rPr>
        <w:t xml:space="preserve"> </w:t>
      </w:r>
      <w:r w:rsidRPr="0053738D">
        <w:rPr>
          <w:i/>
          <w:iCs/>
          <w:color w:val="000000"/>
          <w:sz w:val="26"/>
          <w:szCs w:val="26"/>
        </w:rPr>
        <w:t>Fête des mères</w:t>
      </w:r>
      <w:r w:rsidRPr="0053738D">
        <w:rPr>
          <w:color w:val="000000"/>
          <w:sz w:val="26"/>
          <w:szCs w:val="26"/>
        </w:rPr>
        <w:t xml:space="preserve">. Pas uniquement sur le plan financier, il était </w:t>
      </w:r>
      <w:proofErr w:type="gramStart"/>
      <w:r w:rsidRPr="0053738D">
        <w:rPr>
          <w:color w:val="000000"/>
          <w:sz w:val="26"/>
          <w:szCs w:val="26"/>
        </w:rPr>
        <w:t>aussi  important</w:t>
      </w:r>
      <w:proofErr w:type="gramEnd"/>
      <w:r w:rsidRPr="0053738D">
        <w:rPr>
          <w:color w:val="000000"/>
          <w:sz w:val="26"/>
          <w:szCs w:val="26"/>
        </w:rPr>
        <w:t xml:space="preserve"> de guider artistiquement le projet, en étant au plus proche des </w:t>
      </w:r>
      <w:proofErr w:type="gramStart"/>
      <w:r w:rsidRPr="0053738D">
        <w:rPr>
          <w:color w:val="000000"/>
          <w:sz w:val="26"/>
          <w:szCs w:val="26"/>
        </w:rPr>
        <w:t>désirs  d’</w:t>
      </w:r>
      <w:proofErr w:type="spellStart"/>
      <w:r w:rsidRPr="0053738D">
        <w:rPr>
          <w:color w:val="000000"/>
          <w:sz w:val="26"/>
          <w:szCs w:val="26"/>
        </w:rPr>
        <w:t>Adèle</w:t>
      </w:r>
      <w:proofErr w:type="spellEnd"/>
      <w:proofErr w:type="gramEnd"/>
      <w:r w:rsidRPr="0053738D">
        <w:rPr>
          <w:color w:val="000000"/>
          <w:sz w:val="26"/>
          <w:szCs w:val="26"/>
        </w:rPr>
        <w:t xml:space="preserve">. Alors j’allais devenir ce qu’on appelle un collaborateur artistique, </w:t>
      </w:r>
      <w:proofErr w:type="gramStart"/>
      <w:r w:rsidRPr="0053738D">
        <w:rPr>
          <w:color w:val="000000"/>
          <w:sz w:val="26"/>
          <w:szCs w:val="26"/>
        </w:rPr>
        <w:t>en  l’accompagnant</w:t>
      </w:r>
      <w:proofErr w:type="gramEnd"/>
      <w:r w:rsidRPr="0053738D">
        <w:rPr>
          <w:color w:val="000000"/>
          <w:sz w:val="26"/>
          <w:szCs w:val="26"/>
        </w:rPr>
        <w:t xml:space="preserve"> par exemple pour tout ce qui concerne décor, </w:t>
      </w:r>
      <w:proofErr w:type="gramStart"/>
      <w:r w:rsidRPr="0053738D">
        <w:rPr>
          <w:color w:val="000000"/>
          <w:sz w:val="26"/>
          <w:szCs w:val="26"/>
        </w:rPr>
        <w:t xml:space="preserve">costumes,  </w:t>
      </w:r>
      <w:proofErr w:type="spellStart"/>
      <w:r w:rsidRPr="0053738D">
        <w:rPr>
          <w:color w:val="000000"/>
          <w:sz w:val="26"/>
          <w:szCs w:val="26"/>
        </w:rPr>
        <w:t>lumières</w:t>
      </w:r>
      <w:proofErr w:type="spellEnd"/>
      <w:proofErr w:type="gramEnd"/>
      <w:r w:rsidRPr="0053738D">
        <w:rPr>
          <w:color w:val="000000"/>
          <w:sz w:val="26"/>
          <w:szCs w:val="26"/>
        </w:rPr>
        <w:t xml:space="preserve">… Mais aussi en mettant ma compagnie au service de son projet, en </w:t>
      </w:r>
      <w:proofErr w:type="gramStart"/>
      <w:r w:rsidRPr="0053738D">
        <w:rPr>
          <w:color w:val="000000"/>
          <w:sz w:val="26"/>
          <w:szCs w:val="26"/>
        </w:rPr>
        <w:t>me  rendant</w:t>
      </w:r>
      <w:proofErr w:type="gramEnd"/>
      <w:r w:rsidRPr="0053738D">
        <w:rPr>
          <w:color w:val="000000"/>
          <w:sz w:val="26"/>
          <w:szCs w:val="26"/>
        </w:rPr>
        <w:t xml:space="preserve"> disponible et à son écoute. Bref en essayant au mieux de l’aider </w:t>
      </w:r>
      <w:proofErr w:type="gramStart"/>
      <w:r w:rsidRPr="0053738D">
        <w:rPr>
          <w:color w:val="000000"/>
          <w:sz w:val="26"/>
          <w:szCs w:val="26"/>
        </w:rPr>
        <w:t>à  concrétiser</w:t>
      </w:r>
      <w:proofErr w:type="gramEnd"/>
      <w:r w:rsidRPr="0053738D">
        <w:rPr>
          <w:color w:val="000000"/>
          <w:sz w:val="26"/>
          <w:szCs w:val="26"/>
        </w:rPr>
        <w:t xml:space="preserve"> ce qu’elle avait en tête.  </w:t>
      </w:r>
    </w:p>
    <w:p w14:paraId="77BFB0CC" w14:textId="77777777" w:rsidR="00D2350F" w:rsidRDefault="00000000">
      <w:pPr>
        <w:widowControl w:val="0"/>
        <w:pBdr>
          <w:top w:val="nil"/>
          <w:left w:val="nil"/>
          <w:bottom w:val="nil"/>
          <w:right w:val="nil"/>
          <w:between w:val="nil"/>
        </w:pBdr>
        <w:spacing w:before="262" w:line="240" w:lineRule="auto"/>
        <w:ind w:right="5"/>
        <w:jc w:val="right"/>
        <w:rPr>
          <w:b/>
          <w:bCs/>
          <w:color w:val="000000"/>
          <w:sz w:val="26"/>
          <w:szCs w:val="26"/>
        </w:rPr>
      </w:pPr>
      <w:r>
        <w:rPr>
          <w:b/>
          <w:bCs/>
          <w:color w:val="000000"/>
          <w:sz w:val="26"/>
          <w:szCs w:val="26"/>
        </w:rPr>
        <w:t xml:space="preserve">Guillaume Vincent </w:t>
      </w:r>
    </w:p>
    <w:p w14:paraId="0FEE7846" w14:textId="77777777" w:rsidR="00D2350F" w:rsidRDefault="00D2350F">
      <w:pPr>
        <w:widowControl w:val="0"/>
        <w:pBdr>
          <w:top w:val="nil"/>
          <w:left w:val="nil"/>
          <w:bottom w:val="nil"/>
          <w:right w:val="nil"/>
          <w:between w:val="nil"/>
        </w:pBdr>
        <w:spacing w:line="240" w:lineRule="auto"/>
        <w:ind w:left="54"/>
        <w:rPr>
          <w:b/>
          <w:bCs/>
          <w:color w:val="5271FF"/>
          <w:sz w:val="30"/>
          <w:szCs w:val="30"/>
        </w:rPr>
      </w:pPr>
    </w:p>
    <w:p w14:paraId="25DF5C33" w14:textId="77777777" w:rsidR="00E66324" w:rsidRDefault="00000000">
      <w:pPr>
        <w:widowControl w:val="0"/>
        <w:pBdr>
          <w:top w:val="nil"/>
          <w:left w:val="nil"/>
          <w:bottom w:val="nil"/>
          <w:right w:val="nil"/>
          <w:between w:val="nil"/>
        </w:pBdr>
        <w:spacing w:line="290" w:lineRule="auto"/>
        <w:ind w:left="54"/>
        <w:rPr>
          <w:b/>
          <w:bCs/>
          <w:color w:val="5271FF"/>
          <w:sz w:val="30"/>
          <w:szCs w:val="30"/>
        </w:rPr>
      </w:pPr>
      <w:r>
        <w:rPr>
          <w:b/>
          <w:bCs/>
          <w:color w:val="5271FF"/>
          <w:sz w:val="30"/>
          <w:szCs w:val="30"/>
        </w:rPr>
        <w:br/>
      </w:r>
    </w:p>
    <w:p w14:paraId="415B630A" w14:textId="77777777" w:rsidR="00E66324" w:rsidRDefault="00E66324">
      <w:pPr>
        <w:widowControl w:val="0"/>
        <w:pBdr>
          <w:top w:val="nil"/>
          <w:left w:val="nil"/>
          <w:bottom w:val="nil"/>
          <w:right w:val="nil"/>
          <w:between w:val="nil"/>
        </w:pBdr>
        <w:spacing w:line="290" w:lineRule="auto"/>
        <w:ind w:left="54"/>
        <w:rPr>
          <w:b/>
          <w:bCs/>
          <w:color w:val="5271FF"/>
          <w:sz w:val="30"/>
          <w:szCs w:val="30"/>
        </w:rPr>
      </w:pPr>
    </w:p>
    <w:p w14:paraId="360427E6" w14:textId="77777777" w:rsidR="00E66324" w:rsidRDefault="00E66324">
      <w:pPr>
        <w:widowControl w:val="0"/>
        <w:pBdr>
          <w:top w:val="nil"/>
          <w:left w:val="nil"/>
          <w:bottom w:val="nil"/>
          <w:right w:val="nil"/>
          <w:between w:val="nil"/>
        </w:pBdr>
        <w:spacing w:line="290" w:lineRule="auto"/>
        <w:ind w:left="54"/>
        <w:rPr>
          <w:b/>
          <w:bCs/>
          <w:color w:val="5271FF"/>
          <w:sz w:val="30"/>
          <w:szCs w:val="30"/>
        </w:rPr>
      </w:pPr>
    </w:p>
    <w:p w14:paraId="6A9FE02B" w14:textId="77777777" w:rsidR="0053738D" w:rsidRDefault="00000000">
      <w:pPr>
        <w:widowControl w:val="0"/>
        <w:pBdr>
          <w:top w:val="nil"/>
          <w:left w:val="nil"/>
          <w:bottom w:val="nil"/>
          <w:right w:val="nil"/>
          <w:between w:val="nil"/>
        </w:pBdr>
        <w:spacing w:line="290" w:lineRule="auto"/>
        <w:ind w:left="54"/>
        <w:rPr>
          <w:b/>
          <w:bCs/>
          <w:color w:val="5271FF"/>
          <w:sz w:val="26"/>
          <w:szCs w:val="26"/>
        </w:rPr>
      </w:pPr>
      <w:r>
        <w:rPr>
          <w:b/>
          <w:bCs/>
          <w:color w:val="5271FF"/>
          <w:sz w:val="30"/>
          <w:szCs w:val="30"/>
        </w:rPr>
        <w:br/>
      </w:r>
      <w:r>
        <w:rPr>
          <w:b/>
          <w:bCs/>
          <w:color w:val="5271FF"/>
          <w:sz w:val="30"/>
          <w:szCs w:val="30"/>
        </w:rPr>
        <w:br/>
      </w:r>
      <w:r>
        <w:rPr>
          <w:b/>
          <w:bCs/>
          <w:color w:val="5271FF"/>
          <w:sz w:val="30"/>
          <w:szCs w:val="30"/>
        </w:rPr>
        <w:br/>
      </w:r>
    </w:p>
    <w:p w14:paraId="306E456B" w14:textId="77777777" w:rsidR="0053738D" w:rsidRDefault="0053738D">
      <w:pPr>
        <w:widowControl w:val="0"/>
        <w:pBdr>
          <w:top w:val="nil"/>
          <w:left w:val="nil"/>
          <w:bottom w:val="nil"/>
          <w:right w:val="nil"/>
          <w:between w:val="nil"/>
        </w:pBdr>
        <w:spacing w:line="290" w:lineRule="auto"/>
        <w:ind w:left="54"/>
        <w:rPr>
          <w:b/>
          <w:bCs/>
          <w:color w:val="5271FF"/>
          <w:sz w:val="26"/>
          <w:szCs w:val="26"/>
        </w:rPr>
      </w:pPr>
    </w:p>
    <w:p w14:paraId="24A10DDE" w14:textId="77777777" w:rsidR="0053738D" w:rsidRDefault="0053738D">
      <w:pPr>
        <w:widowControl w:val="0"/>
        <w:pBdr>
          <w:top w:val="nil"/>
          <w:left w:val="nil"/>
          <w:bottom w:val="nil"/>
          <w:right w:val="nil"/>
          <w:between w:val="nil"/>
        </w:pBdr>
        <w:spacing w:line="290" w:lineRule="auto"/>
        <w:ind w:left="54"/>
        <w:rPr>
          <w:b/>
          <w:bCs/>
          <w:color w:val="5271FF"/>
          <w:sz w:val="26"/>
          <w:szCs w:val="26"/>
        </w:rPr>
      </w:pPr>
    </w:p>
    <w:p w14:paraId="2A252459" w14:textId="77777777" w:rsidR="0053738D" w:rsidRDefault="0053738D">
      <w:pPr>
        <w:widowControl w:val="0"/>
        <w:pBdr>
          <w:top w:val="nil"/>
          <w:left w:val="nil"/>
          <w:bottom w:val="nil"/>
          <w:right w:val="nil"/>
          <w:between w:val="nil"/>
        </w:pBdr>
        <w:spacing w:line="290" w:lineRule="auto"/>
        <w:ind w:left="54"/>
        <w:rPr>
          <w:b/>
          <w:bCs/>
          <w:color w:val="5271FF"/>
          <w:sz w:val="26"/>
          <w:szCs w:val="26"/>
        </w:rPr>
      </w:pPr>
    </w:p>
    <w:p w14:paraId="35B91A8E" w14:textId="77777777" w:rsidR="0053738D" w:rsidRDefault="0053738D">
      <w:pPr>
        <w:widowControl w:val="0"/>
        <w:pBdr>
          <w:top w:val="nil"/>
          <w:left w:val="nil"/>
          <w:bottom w:val="nil"/>
          <w:right w:val="nil"/>
          <w:between w:val="nil"/>
        </w:pBdr>
        <w:spacing w:line="290" w:lineRule="auto"/>
        <w:ind w:left="54"/>
        <w:rPr>
          <w:b/>
          <w:bCs/>
          <w:color w:val="5271FF"/>
          <w:sz w:val="26"/>
          <w:szCs w:val="26"/>
        </w:rPr>
      </w:pPr>
    </w:p>
    <w:p w14:paraId="4A88DA23" w14:textId="6DF045F8" w:rsidR="00D2350F" w:rsidRDefault="00000000">
      <w:pPr>
        <w:widowControl w:val="0"/>
        <w:pBdr>
          <w:top w:val="nil"/>
          <w:left w:val="nil"/>
          <w:bottom w:val="nil"/>
          <w:right w:val="nil"/>
          <w:between w:val="nil"/>
        </w:pBdr>
        <w:spacing w:line="290" w:lineRule="auto"/>
        <w:ind w:left="54"/>
        <w:rPr>
          <w:b/>
          <w:bCs/>
          <w:color w:val="5271FF"/>
          <w:sz w:val="26"/>
          <w:szCs w:val="26"/>
        </w:rPr>
      </w:pPr>
      <w:r>
        <w:rPr>
          <w:b/>
          <w:bCs/>
          <w:color w:val="5271FF"/>
          <w:sz w:val="26"/>
          <w:szCs w:val="26"/>
        </w:rPr>
        <w:lastRenderedPageBreak/>
        <w:t xml:space="preserve">L’ÉQUIPE ARTISTIQUE </w:t>
      </w:r>
    </w:p>
    <w:p w14:paraId="7F256034" w14:textId="77777777" w:rsidR="00D2350F" w:rsidRDefault="00D2350F">
      <w:pPr>
        <w:widowControl w:val="0"/>
        <w:pBdr>
          <w:top w:val="nil"/>
          <w:left w:val="nil"/>
          <w:bottom w:val="nil"/>
          <w:right w:val="nil"/>
          <w:between w:val="nil"/>
        </w:pBdr>
        <w:spacing w:line="290" w:lineRule="auto"/>
        <w:ind w:left="54"/>
        <w:rPr>
          <w:b/>
          <w:bCs/>
          <w:color w:val="5271FF"/>
          <w:sz w:val="26"/>
          <w:szCs w:val="26"/>
        </w:rPr>
      </w:pPr>
    </w:p>
    <w:p w14:paraId="57E8B5E2" w14:textId="77777777" w:rsidR="00D2350F" w:rsidRDefault="00000000">
      <w:pPr>
        <w:widowControl w:val="0"/>
        <w:pBdr>
          <w:top w:val="nil"/>
          <w:left w:val="nil"/>
          <w:bottom w:val="nil"/>
          <w:right w:val="nil"/>
          <w:between w:val="nil"/>
        </w:pBdr>
        <w:spacing w:line="290" w:lineRule="auto"/>
        <w:ind w:left="31"/>
        <w:rPr>
          <w:b/>
          <w:bCs/>
          <w:color w:val="000000"/>
          <w:sz w:val="26"/>
          <w:szCs w:val="26"/>
        </w:rPr>
      </w:pPr>
      <w:r>
        <w:rPr>
          <w:b/>
          <w:bCs/>
          <w:color w:val="000000"/>
          <w:sz w:val="26"/>
          <w:szCs w:val="26"/>
        </w:rPr>
        <w:t xml:space="preserve">ADÈLE ROYNÉ – Texte, jeu et mise en scène  </w:t>
      </w:r>
    </w:p>
    <w:p w14:paraId="159676D8" w14:textId="77777777" w:rsidR="00D2350F" w:rsidRDefault="00000000">
      <w:pPr>
        <w:widowControl w:val="0"/>
        <w:pBdr>
          <w:top w:val="nil"/>
          <w:left w:val="nil"/>
          <w:bottom w:val="nil"/>
          <w:right w:val="nil"/>
          <w:between w:val="nil"/>
        </w:pBdr>
        <w:spacing w:line="290" w:lineRule="auto"/>
        <w:ind w:left="39" w:right="5" w:hanging="8"/>
        <w:jc w:val="both"/>
        <w:rPr>
          <w:b/>
          <w:bCs/>
          <w:color w:val="000000"/>
          <w:sz w:val="26"/>
          <w:szCs w:val="26"/>
        </w:rPr>
      </w:pPr>
      <w:r>
        <w:rPr>
          <w:color w:val="000000"/>
          <w:sz w:val="26"/>
          <w:szCs w:val="26"/>
        </w:rPr>
        <w:t xml:space="preserve">Adèle intègre les Cours Florent en 2017 puis est admise dans la promotion 41 </w:t>
      </w:r>
      <w:proofErr w:type="gramStart"/>
      <w:r>
        <w:rPr>
          <w:color w:val="000000"/>
          <w:sz w:val="26"/>
          <w:szCs w:val="26"/>
        </w:rPr>
        <w:t>de  la</w:t>
      </w:r>
      <w:proofErr w:type="gramEnd"/>
      <w:r>
        <w:rPr>
          <w:color w:val="000000"/>
          <w:sz w:val="26"/>
          <w:szCs w:val="26"/>
        </w:rPr>
        <w:t xml:space="preserve"> Classe libre du cours Florent sous la direction de Jean-Pierre Garnier. Lors </w:t>
      </w:r>
      <w:proofErr w:type="gramStart"/>
      <w:r>
        <w:rPr>
          <w:color w:val="000000"/>
          <w:sz w:val="26"/>
          <w:szCs w:val="26"/>
        </w:rPr>
        <w:t>de  sa</w:t>
      </w:r>
      <w:proofErr w:type="gramEnd"/>
      <w:r>
        <w:rPr>
          <w:color w:val="000000"/>
          <w:sz w:val="26"/>
          <w:szCs w:val="26"/>
        </w:rPr>
        <w:t xml:space="preserve"> formation, elle travaille notamment avec Guillaume Vincent, Igor </w:t>
      </w:r>
      <w:proofErr w:type="gramStart"/>
      <w:r>
        <w:rPr>
          <w:color w:val="000000"/>
          <w:sz w:val="26"/>
          <w:szCs w:val="26"/>
        </w:rPr>
        <w:t>Mendjisky,  Félicien</w:t>
      </w:r>
      <w:proofErr w:type="gramEnd"/>
      <w:r>
        <w:rPr>
          <w:color w:val="000000"/>
          <w:sz w:val="26"/>
          <w:szCs w:val="26"/>
        </w:rPr>
        <w:t xml:space="preserve"> Juttner, David Clavel, Olivier Peigné et André Markowicz. En 2019 </w:t>
      </w:r>
      <w:proofErr w:type="gramStart"/>
      <w:r>
        <w:rPr>
          <w:color w:val="000000"/>
          <w:sz w:val="26"/>
          <w:szCs w:val="26"/>
        </w:rPr>
        <w:t>elle  écrit</w:t>
      </w:r>
      <w:proofErr w:type="gramEnd"/>
      <w:r>
        <w:rPr>
          <w:color w:val="000000"/>
          <w:sz w:val="26"/>
          <w:szCs w:val="26"/>
        </w:rPr>
        <w:t xml:space="preserve">, met en scène et joue </w:t>
      </w:r>
      <w:proofErr w:type="gramStart"/>
      <w:r>
        <w:rPr>
          <w:color w:val="000000"/>
          <w:sz w:val="26"/>
          <w:szCs w:val="26"/>
        </w:rPr>
        <w:t>son premier seule</w:t>
      </w:r>
      <w:proofErr w:type="gramEnd"/>
      <w:r>
        <w:rPr>
          <w:color w:val="000000"/>
          <w:sz w:val="26"/>
          <w:szCs w:val="26"/>
        </w:rPr>
        <w:t xml:space="preserve"> en scène </w:t>
      </w:r>
      <w:r>
        <w:rPr>
          <w:i/>
          <w:iCs/>
          <w:color w:val="000000"/>
          <w:sz w:val="26"/>
          <w:szCs w:val="26"/>
        </w:rPr>
        <w:t xml:space="preserve">L’avis d’Adèle </w:t>
      </w:r>
      <w:r>
        <w:rPr>
          <w:color w:val="000000"/>
          <w:sz w:val="26"/>
          <w:szCs w:val="26"/>
        </w:rPr>
        <w:t xml:space="preserve">au </w:t>
      </w:r>
      <w:proofErr w:type="gramStart"/>
      <w:r>
        <w:rPr>
          <w:color w:val="000000"/>
          <w:sz w:val="26"/>
          <w:szCs w:val="26"/>
        </w:rPr>
        <w:t>théâtre  de</w:t>
      </w:r>
      <w:proofErr w:type="gramEnd"/>
      <w:r>
        <w:rPr>
          <w:color w:val="000000"/>
          <w:sz w:val="26"/>
          <w:szCs w:val="26"/>
        </w:rPr>
        <w:t xml:space="preserve"> la Nouvelle Seine. En décembre 2022 elle participe et est </w:t>
      </w:r>
      <w:r>
        <w:rPr>
          <w:sz w:val="26"/>
          <w:szCs w:val="26"/>
        </w:rPr>
        <w:t>l</w:t>
      </w:r>
      <w:r>
        <w:rPr>
          <w:color w:val="000000"/>
          <w:sz w:val="26"/>
          <w:szCs w:val="26"/>
        </w:rPr>
        <w:t xml:space="preserve">auréate du Prix </w:t>
      </w:r>
      <w:proofErr w:type="gramStart"/>
      <w:r>
        <w:rPr>
          <w:color w:val="000000"/>
          <w:sz w:val="26"/>
          <w:szCs w:val="26"/>
        </w:rPr>
        <w:t>Olga  Horstig</w:t>
      </w:r>
      <w:proofErr w:type="gramEnd"/>
      <w:r>
        <w:rPr>
          <w:color w:val="000000"/>
          <w:sz w:val="26"/>
          <w:szCs w:val="26"/>
        </w:rPr>
        <w:t xml:space="preserve"> mis en scène par Julien Kosellek au théâtre de l’Athénée Louis-Jouvet.  Entre 2022 et 2023, elle joue dans </w:t>
      </w:r>
      <w:r>
        <w:rPr>
          <w:i/>
          <w:iCs/>
          <w:color w:val="000000"/>
          <w:sz w:val="26"/>
          <w:szCs w:val="26"/>
        </w:rPr>
        <w:t xml:space="preserve">1983 </w:t>
      </w:r>
      <w:r>
        <w:rPr>
          <w:color w:val="000000"/>
          <w:sz w:val="26"/>
          <w:szCs w:val="26"/>
        </w:rPr>
        <w:t>mis en scène par Jean Robert-</w:t>
      </w:r>
      <w:proofErr w:type="gramStart"/>
      <w:r>
        <w:rPr>
          <w:color w:val="000000"/>
          <w:sz w:val="26"/>
          <w:szCs w:val="26"/>
        </w:rPr>
        <w:t>Charrier  au</w:t>
      </w:r>
      <w:proofErr w:type="gramEnd"/>
      <w:r>
        <w:rPr>
          <w:color w:val="000000"/>
          <w:sz w:val="26"/>
          <w:szCs w:val="26"/>
        </w:rPr>
        <w:t xml:space="preserve"> Théâtre de la porte Saint-Martin. La même année, elle participe à la </w:t>
      </w:r>
      <w:proofErr w:type="gramStart"/>
      <w:r>
        <w:rPr>
          <w:color w:val="000000"/>
          <w:sz w:val="26"/>
          <w:szCs w:val="26"/>
        </w:rPr>
        <w:t>création  du</w:t>
      </w:r>
      <w:proofErr w:type="gramEnd"/>
      <w:r>
        <w:rPr>
          <w:color w:val="000000"/>
          <w:sz w:val="26"/>
          <w:szCs w:val="26"/>
        </w:rPr>
        <w:t xml:space="preserve"> </w:t>
      </w:r>
      <w:r>
        <w:rPr>
          <w:i/>
          <w:iCs/>
          <w:color w:val="000000"/>
          <w:sz w:val="26"/>
          <w:szCs w:val="26"/>
        </w:rPr>
        <w:t>Collectif 41</w:t>
      </w:r>
      <w:r>
        <w:rPr>
          <w:color w:val="000000"/>
          <w:sz w:val="26"/>
          <w:szCs w:val="26"/>
        </w:rPr>
        <w:t xml:space="preserve">. Collectif qui regroupe 16 de ses camarades de promotion et </w:t>
      </w:r>
      <w:proofErr w:type="gramStart"/>
      <w:r>
        <w:rPr>
          <w:color w:val="000000"/>
          <w:sz w:val="26"/>
          <w:szCs w:val="26"/>
        </w:rPr>
        <w:t>qui  leur</w:t>
      </w:r>
      <w:proofErr w:type="gramEnd"/>
      <w:r>
        <w:rPr>
          <w:color w:val="000000"/>
          <w:sz w:val="26"/>
          <w:szCs w:val="26"/>
        </w:rPr>
        <w:t xml:space="preserve"> permet notamment de faire sortir de l’école le spectacle </w:t>
      </w:r>
      <w:r>
        <w:rPr>
          <w:i/>
          <w:iCs/>
          <w:color w:val="000000"/>
          <w:sz w:val="26"/>
          <w:szCs w:val="26"/>
        </w:rPr>
        <w:t xml:space="preserve">Ça risque d’être </w:t>
      </w:r>
      <w:proofErr w:type="gramStart"/>
      <w:r>
        <w:rPr>
          <w:i/>
          <w:iCs/>
          <w:color w:val="000000"/>
          <w:sz w:val="26"/>
          <w:szCs w:val="26"/>
        </w:rPr>
        <w:t xml:space="preserve">long  </w:t>
      </w:r>
      <w:r>
        <w:rPr>
          <w:color w:val="000000"/>
          <w:sz w:val="26"/>
          <w:szCs w:val="26"/>
        </w:rPr>
        <w:t>(</w:t>
      </w:r>
      <w:proofErr w:type="gramEnd"/>
      <w:r>
        <w:rPr>
          <w:color w:val="000000"/>
          <w:sz w:val="26"/>
          <w:szCs w:val="26"/>
        </w:rPr>
        <w:t xml:space="preserve">créé lors d’un stage avec Igor Mendjinsky) ainsi que de nouveaux projets </w:t>
      </w:r>
      <w:proofErr w:type="gramStart"/>
      <w:r>
        <w:rPr>
          <w:color w:val="000000"/>
          <w:sz w:val="26"/>
          <w:szCs w:val="26"/>
        </w:rPr>
        <w:t>de  création</w:t>
      </w:r>
      <w:proofErr w:type="gramEnd"/>
      <w:r>
        <w:rPr>
          <w:color w:val="000000"/>
          <w:sz w:val="26"/>
          <w:szCs w:val="26"/>
        </w:rPr>
        <w:t xml:space="preserve">. En 2024, Adèle écrit avec Vincent Gardet </w:t>
      </w:r>
      <w:r>
        <w:rPr>
          <w:i/>
          <w:iCs/>
          <w:color w:val="000000"/>
          <w:sz w:val="26"/>
          <w:szCs w:val="26"/>
        </w:rPr>
        <w:t xml:space="preserve">Fête des </w:t>
      </w:r>
      <w:proofErr w:type="spellStart"/>
      <w:r>
        <w:rPr>
          <w:color w:val="000000"/>
          <w:sz w:val="26"/>
          <w:szCs w:val="26"/>
        </w:rPr>
        <w:t>mère</w:t>
      </w:r>
      <w:proofErr w:type="spellEnd"/>
      <w:r>
        <w:rPr>
          <w:color w:val="000000"/>
          <w:sz w:val="26"/>
          <w:szCs w:val="26"/>
        </w:rPr>
        <w:t xml:space="preserve">, qu’elle met </w:t>
      </w:r>
      <w:proofErr w:type="gramStart"/>
      <w:r>
        <w:rPr>
          <w:color w:val="000000"/>
          <w:sz w:val="26"/>
          <w:szCs w:val="26"/>
        </w:rPr>
        <w:t xml:space="preserve">en  </w:t>
      </w:r>
      <w:proofErr w:type="spellStart"/>
      <w:r>
        <w:rPr>
          <w:color w:val="000000"/>
          <w:sz w:val="26"/>
          <w:szCs w:val="26"/>
        </w:rPr>
        <w:t>scène</w:t>
      </w:r>
      <w:proofErr w:type="spellEnd"/>
      <w:proofErr w:type="gramEnd"/>
      <w:r>
        <w:rPr>
          <w:color w:val="000000"/>
          <w:sz w:val="26"/>
          <w:szCs w:val="26"/>
        </w:rPr>
        <w:t xml:space="preserve"> au Théâtre du Train Bleu lors du festival d’Avignon 2024. La même </w:t>
      </w:r>
      <w:proofErr w:type="gramStart"/>
      <w:r>
        <w:rPr>
          <w:color w:val="000000"/>
          <w:sz w:val="26"/>
          <w:szCs w:val="26"/>
        </w:rPr>
        <w:t>année,  elle</w:t>
      </w:r>
      <w:proofErr w:type="gramEnd"/>
      <w:r>
        <w:rPr>
          <w:color w:val="000000"/>
          <w:sz w:val="26"/>
          <w:szCs w:val="26"/>
        </w:rPr>
        <w:t xml:space="preserve"> écrit puis monte </w:t>
      </w:r>
      <w:r>
        <w:rPr>
          <w:i/>
          <w:iCs/>
          <w:color w:val="000000"/>
          <w:sz w:val="26"/>
          <w:szCs w:val="26"/>
        </w:rPr>
        <w:t>Forget Me Not</w:t>
      </w:r>
      <w:r>
        <w:rPr>
          <w:color w:val="000000"/>
          <w:sz w:val="26"/>
          <w:szCs w:val="26"/>
        </w:rPr>
        <w:t xml:space="preserve">, son second seule en </w:t>
      </w:r>
      <w:proofErr w:type="spellStart"/>
      <w:r>
        <w:rPr>
          <w:color w:val="000000"/>
          <w:sz w:val="26"/>
          <w:szCs w:val="26"/>
        </w:rPr>
        <w:t>scène</w:t>
      </w:r>
      <w:proofErr w:type="spellEnd"/>
      <w:r>
        <w:rPr>
          <w:color w:val="000000"/>
          <w:sz w:val="26"/>
          <w:szCs w:val="26"/>
        </w:rPr>
        <w:t xml:space="preserve">, qu’elle </w:t>
      </w:r>
      <w:proofErr w:type="gramStart"/>
      <w:r>
        <w:rPr>
          <w:color w:val="000000"/>
          <w:sz w:val="26"/>
          <w:szCs w:val="26"/>
        </w:rPr>
        <w:t xml:space="preserve">reprendra  </w:t>
      </w:r>
      <w:r>
        <w:rPr>
          <w:sz w:val="26"/>
          <w:szCs w:val="26"/>
        </w:rPr>
        <w:t>à</w:t>
      </w:r>
      <w:proofErr w:type="gramEnd"/>
      <w:r>
        <w:rPr>
          <w:sz w:val="26"/>
          <w:szCs w:val="26"/>
        </w:rPr>
        <w:t xml:space="preserve"> l’automne</w:t>
      </w:r>
      <w:r>
        <w:rPr>
          <w:color w:val="000000"/>
          <w:sz w:val="26"/>
          <w:szCs w:val="26"/>
        </w:rPr>
        <w:t xml:space="preserve"> 2026 à Paris. </w:t>
      </w:r>
      <w:r>
        <w:rPr>
          <w:sz w:val="26"/>
          <w:szCs w:val="26"/>
        </w:rPr>
        <w:br/>
      </w:r>
      <w:r>
        <w:rPr>
          <w:sz w:val="26"/>
          <w:szCs w:val="26"/>
        </w:rPr>
        <w:br/>
      </w:r>
      <w:r>
        <w:rPr>
          <w:b/>
          <w:bCs/>
          <w:color w:val="000000"/>
          <w:sz w:val="26"/>
          <w:szCs w:val="26"/>
        </w:rPr>
        <w:t xml:space="preserve">GUILLAUME VINCENT - Collaborateur artistique </w:t>
      </w:r>
    </w:p>
    <w:p w14:paraId="485A0AD8" w14:textId="77777777" w:rsidR="00D2350F" w:rsidRDefault="00000000">
      <w:pPr>
        <w:widowControl w:val="0"/>
        <w:pBdr>
          <w:top w:val="nil"/>
          <w:left w:val="nil"/>
          <w:bottom w:val="nil"/>
          <w:right w:val="nil"/>
          <w:between w:val="nil"/>
        </w:pBdr>
        <w:spacing w:line="290" w:lineRule="auto"/>
        <w:ind w:left="40" w:right="4" w:firstLine="76"/>
        <w:jc w:val="both"/>
        <w:rPr>
          <w:color w:val="000000"/>
          <w:sz w:val="26"/>
          <w:szCs w:val="26"/>
        </w:rPr>
      </w:pPr>
      <w:r>
        <w:rPr>
          <w:color w:val="000000"/>
          <w:sz w:val="26"/>
          <w:szCs w:val="26"/>
        </w:rPr>
        <w:t xml:space="preserve">Guillaume Vincent a été formé au TNS. Il met en </w:t>
      </w:r>
      <w:proofErr w:type="spellStart"/>
      <w:r>
        <w:rPr>
          <w:color w:val="000000"/>
          <w:sz w:val="26"/>
          <w:szCs w:val="26"/>
        </w:rPr>
        <w:t>scène</w:t>
      </w:r>
      <w:proofErr w:type="spellEnd"/>
      <w:r>
        <w:rPr>
          <w:color w:val="000000"/>
          <w:sz w:val="26"/>
          <w:szCs w:val="26"/>
        </w:rPr>
        <w:t xml:space="preserve"> des textes </w:t>
      </w:r>
      <w:proofErr w:type="gramStart"/>
      <w:r>
        <w:rPr>
          <w:color w:val="000000"/>
          <w:sz w:val="26"/>
          <w:szCs w:val="26"/>
        </w:rPr>
        <w:t>classiques  comme</w:t>
      </w:r>
      <w:proofErr w:type="gramEnd"/>
      <w:r>
        <w:rPr>
          <w:color w:val="000000"/>
          <w:sz w:val="26"/>
          <w:szCs w:val="26"/>
        </w:rPr>
        <w:t xml:space="preserve"> </w:t>
      </w:r>
      <w:r>
        <w:rPr>
          <w:i/>
          <w:iCs/>
          <w:color w:val="000000"/>
          <w:sz w:val="26"/>
          <w:szCs w:val="26"/>
        </w:rPr>
        <w:t xml:space="preserve">Les Vagues </w:t>
      </w:r>
      <w:r>
        <w:rPr>
          <w:color w:val="000000"/>
          <w:sz w:val="26"/>
          <w:szCs w:val="26"/>
        </w:rPr>
        <w:t xml:space="preserve">de Virginia Woolf (2004), </w:t>
      </w:r>
      <w:r>
        <w:rPr>
          <w:i/>
          <w:iCs/>
          <w:color w:val="000000"/>
          <w:sz w:val="26"/>
          <w:szCs w:val="26"/>
        </w:rPr>
        <w:t xml:space="preserve">La Fausse suivante </w:t>
      </w:r>
      <w:r>
        <w:rPr>
          <w:color w:val="000000"/>
          <w:sz w:val="26"/>
          <w:szCs w:val="26"/>
        </w:rPr>
        <w:t xml:space="preserve">de </w:t>
      </w:r>
      <w:proofErr w:type="gramStart"/>
      <w:r>
        <w:rPr>
          <w:color w:val="000000"/>
          <w:sz w:val="26"/>
          <w:szCs w:val="26"/>
        </w:rPr>
        <w:t>Marivaux  (</w:t>
      </w:r>
      <w:proofErr w:type="gramEnd"/>
      <w:r>
        <w:rPr>
          <w:color w:val="000000"/>
          <w:sz w:val="26"/>
          <w:szCs w:val="26"/>
        </w:rPr>
        <w:t xml:space="preserve">2005), ou </w:t>
      </w:r>
      <w:r>
        <w:rPr>
          <w:i/>
          <w:iCs/>
          <w:color w:val="000000"/>
          <w:sz w:val="26"/>
          <w:szCs w:val="26"/>
        </w:rPr>
        <w:t>L’</w:t>
      </w:r>
      <w:proofErr w:type="spellStart"/>
      <w:r>
        <w:rPr>
          <w:i/>
          <w:iCs/>
          <w:color w:val="000000"/>
          <w:sz w:val="26"/>
          <w:szCs w:val="26"/>
        </w:rPr>
        <w:t>Éveil</w:t>
      </w:r>
      <w:proofErr w:type="spellEnd"/>
      <w:r>
        <w:rPr>
          <w:i/>
          <w:iCs/>
          <w:color w:val="000000"/>
          <w:sz w:val="26"/>
          <w:szCs w:val="26"/>
        </w:rPr>
        <w:t xml:space="preserve"> du Printemps </w:t>
      </w:r>
      <w:r>
        <w:rPr>
          <w:color w:val="000000"/>
          <w:sz w:val="26"/>
          <w:szCs w:val="26"/>
        </w:rPr>
        <w:t xml:space="preserve">de Wedekind à la Colline – théâtre national (2010).  Il met également en </w:t>
      </w:r>
      <w:proofErr w:type="spellStart"/>
      <w:r>
        <w:rPr>
          <w:color w:val="000000"/>
          <w:sz w:val="26"/>
          <w:szCs w:val="26"/>
        </w:rPr>
        <w:t>scène</w:t>
      </w:r>
      <w:proofErr w:type="spellEnd"/>
      <w:r>
        <w:rPr>
          <w:color w:val="000000"/>
          <w:sz w:val="26"/>
          <w:szCs w:val="26"/>
        </w:rPr>
        <w:t xml:space="preserve"> des textes contemporains comme </w:t>
      </w:r>
      <w:r>
        <w:rPr>
          <w:i/>
          <w:iCs/>
          <w:color w:val="000000"/>
          <w:sz w:val="26"/>
          <w:szCs w:val="26"/>
        </w:rPr>
        <w:t xml:space="preserve">Nous, les </w:t>
      </w:r>
      <w:proofErr w:type="spellStart"/>
      <w:r>
        <w:rPr>
          <w:i/>
          <w:iCs/>
          <w:color w:val="000000"/>
          <w:sz w:val="26"/>
          <w:szCs w:val="26"/>
        </w:rPr>
        <w:t>héros</w:t>
      </w:r>
      <w:proofErr w:type="spellEnd"/>
      <w:r>
        <w:rPr>
          <w:i/>
          <w:iCs/>
          <w:color w:val="000000"/>
          <w:sz w:val="26"/>
          <w:szCs w:val="26"/>
        </w:rPr>
        <w:t xml:space="preserve"> </w:t>
      </w:r>
      <w:proofErr w:type="gramStart"/>
      <w:r>
        <w:rPr>
          <w:color w:val="000000"/>
          <w:sz w:val="26"/>
          <w:szCs w:val="26"/>
        </w:rPr>
        <w:t xml:space="preserve">de  </w:t>
      </w:r>
      <w:proofErr w:type="spellStart"/>
      <w:r>
        <w:rPr>
          <w:color w:val="000000"/>
          <w:sz w:val="26"/>
          <w:szCs w:val="26"/>
        </w:rPr>
        <w:t>Lagarce</w:t>
      </w:r>
      <w:proofErr w:type="spellEnd"/>
      <w:proofErr w:type="gramEnd"/>
      <w:r>
        <w:rPr>
          <w:color w:val="000000"/>
          <w:sz w:val="26"/>
          <w:szCs w:val="26"/>
        </w:rPr>
        <w:t xml:space="preserve"> (2006), ou </w:t>
      </w:r>
      <w:r>
        <w:rPr>
          <w:i/>
          <w:iCs/>
          <w:color w:val="000000"/>
          <w:sz w:val="26"/>
          <w:szCs w:val="26"/>
        </w:rPr>
        <w:t xml:space="preserve">Le Bouc </w:t>
      </w:r>
      <w:r>
        <w:rPr>
          <w:color w:val="000000"/>
          <w:sz w:val="26"/>
          <w:szCs w:val="26"/>
        </w:rPr>
        <w:t xml:space="preserve">et </w:t>
      </w:r>
      <w:proofErr w:type="spellStart"/>
      <w:r>
        <w:rPr>
          <w:i/>
          <w:iCs/>
          <w:color w:val="000000"/>
          <w:sz w:val="26"/>
          <w:szCs w:val="26"/>
        </w:rPr>
        <w:t>Preparadise</w:t>
      </w:r>
      <w:proofErr w:type="spellEnd"/>
      <w:r>
        <w:rPr>
          <w:i/>
          <w:iCs/>
          <w:color w:val="000000"/>
          <w:sz w:val="26"/>
          <w:szCs w:val="26"/>
        </w:rPr>
        <w:t xml:space="preserve"> </w:t>
      </w:r>
      <w:proofErr w:type="spellStart"/>
      <w:r>
        <w:rPr>
          <w:i/>
          <w:iCs/>
          <w:color w:val="000000"/>
          <w:sz w:val="26"/>
          <w:szCs w:val="26"/>
        </w:rPr>
        <w:t>sorry</w:t>
      </w:r>
      <w:proofErr w:type="spellEnd"/>
      <w:r>
        <w:rPr>
          <w:i/>
          <w:iCs/>
          <w:color w:val="000000"/>
          <w:sz w:val="26"/>
          <w:szCs w:val="26"/>
        </w:rPr>
        <w:t xml:space="preserve"> </w:t>
      </w:r>
      <w:proofErr w:type="spellStart"/>
      <w:r>
        <w:rPr>
          <w:i/>
          <w:iCs/>
          <w:color w:val="000000"/>
          <w:sz w:val="26"/>
          <w:szCs w:val="26"/>
        </w:rPr>
        <w:t>now</w:t>
      </w:r>
      <w:proofErr w:type="spellEnd"/>
      <w:r>
        <w:rPr>
          <w:i/>
          <w:iCs/>
          <w:color w:val="000000"/>
          <w:sz w:val="26"/>
          <w:szCs w:val="26"/>
        </w:rPr>
        <w:t xml:space="preserve"> </w:t>
      </w:r>
      <w:r>
        <w:rPr>
          <w:color w:val="000000"/>
          <w:sz w:val="26"/>
          <w:szCs w:val="26"/>
        </w:rPr>
        <w:t xml:space="preserve">de Fassbinder (2010). </w:t>
      </w:r>
      <w:proofErr w:type="gramStart"/>
      <w:r>
        <w:rPr>
          <w:color w:val="000000"/>
          <w:sz w:val="26"/>
          <w:szCs w:val="26"/>
        </w:rPr>
        <w:t>Il  écrit</w:t>
      </w:r>
      <w:proofErr w:type="gramEnd"/>
      <w:r>
        <w:rPr>
          <w:color w:val="000000"/>
          <w:sz w:val="26"/>
          <w:szCs w:val="26"/>
        </w:rPr>
        <w:t xml:space="preserve"> plusieurs textes : </w:t>
      </w:r>
      <w:r>
        <w:rPr>
          <w:i/>
          <w:iCs/>
          <w:color w:val="000000"/>
          <w:sz w:val="26"/>
          <w:szCs w:val="26"/>
        </w:rPr>
        <w:t>La nuit tombe..</w:t>
      </w:r>
      <w:r>
        <w:rPr>
          <w:color w:val="000000"/>
          <w:sz w:val="26"/>
          <w:szCs w:val="26"/>
        </w:rPr>
        <w:t xml:space="preserve">. créé pour le 66° Festival d’Avignon, publié </w:t>
      </w:r>
    </w:p>
    <w:p w14:paraId="415EDA28" w14:textId="77777777" w:rsidR="00D2350F" w:rsidRDefault="00000000">
      <w:pPr>
        <w:widowControl w:val="0"/>
        <w:pBdr>
          <w:top w:val="nil"/>
          <w:left w:val="nil"/>
          <w:bottom w:val="nil"/>
          <w:right w:val="nil"/>
          <w:between w:val="nil"/>
        </w:pBdr>
        <w:spacing w:line="290" w:lineRule="auto"/>
        <w:ind w:left="44" w:right="3" w:hanging="2"/>
        <w:jc w:val="both"/>
        <w:rPr>
          <w:sz w:val="26"/>
          <w:szCs w:val="26"/>
        </w:rPr>
      </w:pPr>
      <w:proofErr w:type="gramStart"/>
      <w:r>
        <w:rPr>
          <w:color w:val="000000"/>
          <w:sz w:val="26"/>
          <w:szCs w:val="26"/>
        </w:rPr>
        <w:t>chez</w:t>
      </w:r>
      <w:proofErr w:type="gramEnd"/>
      <w:r>
        <w:rPr>
          <w:color w:val="000000"/>
          <w:sz w:val="26"/>
          <w:szCs w:val="26"/>
        </w:rPr>
        <w:t xml:space="preserve"> Actes Sud en 2015, et </w:t>
      </w:r>
      <w:r>
        <w:rPr>
          <w:i/>
          <w:iCs/>
          <w:color w:val="000000"/>
          <w:sz w:val="26"/>
          <w:szCs w:val="26"/>
        </w:rPr>
        <w:t>Rendez-vous gare de l’Est</w:t>
      </w:r>
      <w:r>
        <w:rPr>
          <w:color w:val="000000"/>
          <w:sz w:val="26"/>
          <w:szCs w:val="26"/>
        </w:rPr>
        <w:t xml:space="preserve">, qu’il crée en 2012 à </w:t>
      </w:r>
      <w:proofErr w:type="gramStart"/>
      <w:r>
        <w:rPr>
          <w:color w:val="000000"/>
          <w:sz w:val="26"/>
          <w:szCs w:val="26"/>
        </w:rPr>
        <w:t>la  Comédie</w:t>
      </w:r>
      <w:proofErr w:type="gramEnd"/>
      <w:r>
        <w:rPr>
          <w:color w:val="000000"/>
          <w:sz w:val="26"/>
          <w:szCs w:val="26"/>
        </w:rPr>
        <w:t xml:space="preserve"> de Reims – CDN et qui poursuit une tournée nationale et </w:t>
      </w:r>
      <w:proofErr w:type="gramStart"/>
      <w:r>
        <w:rPr>
          <w:color w:val="000000"/>
          <w:sz w:val="26"/>
          <w:szCs w:val="26"/>
        </w:rPr>
        <w:t>internationale  (</w:t>
      </w:r>
      <w:proofErr w:type="gramEnd"/>
      <w:r>
        <w:rPr>
          <w:color w:val="000000"/>
          <w:sz w:val="26"/>
          <w:szCs w:val="26"/>
        </w:rPr>
        <w:t xml:space="preserve">Montréal, Princeton, Beyrouth). </w:t>
      </w:r>
    </w:p>
    <w:p w14:paraId="6EE41AA1" w14:textId="77777777" w:rsidR="00D2350F" w:rsidRDefault="00D2350F">
      <w:pPr>
        <w:widowControl w:val="0"/>
        <w:pBdr>
          <w:top w:val="nil"/>
          <w:left w:val="nil"/>
          <w:bottom w:val="nil"/>
          <w:right w:val="nil"/>
          <w:between w:val="nil"/>
        </w:pBdr>
        <w:spacing w:line="290" w:lineRule="auto"/>
        <w:ind w:right="71"/>
        <w:rPr>
          <w:color w:val="000000"/>
          <w:sz w:val="26"/>
          <w:szCs w:val="26"/>
        </w:rPr>
      </w:pPr>
    </w:p>
    <w:p w14:paraId="3FDE741F" w14:textId="77777777" w:rsidR="00D2350F" w:rsidRDefault="00000000">
      <w:pPr>
        <w:widowControl w:val="0"/>
        <w:pBdr>
          <w:top w:val="nil"/>
          <w:left w:val="nil"/>
          <w:bottom w:val="nil"/>
          <w:right w:val="nil"/>
          <w:between w:val="nil"/>
        </w:pBdr>
        <w:spacing w:line="290" w:lineRule="auto"/>
        <w:ind w:left="38" w:right="4" w:firstLine="16"/>
        <w:jc w:val="both"/>
        <w:rPr>
          <w:color w:val="000000"/>
          <w:sz w:val="26"/>
          <w:szCs w:val="26"/>
        </w:rPr>
      </w:pPr>
      <w:r>
        <w:rPr>
          <w:color w:val="000000"/>
          <w:sz w:val="26"/>
          <w:szCs w:val="26"/>
        </w:rPr>
        <w:t xml:space="preserve">Il met également en </w:t>
      </w:r>
      <w:proofErr w:type="spellStart"/>
      <w:r>
        <w:rPr>
          <w:color w:val="000000"/>
          <w:sz w:val="26"/>
          <w:szCs w:val="26"/>
        </w:rPr>
        <w:t>scène</w:t>
      </w:r>
      <w:proofErr w:type="spellEnd"/>
      <w:r>
        <w:rPr>
          <w:color w:val="000000"/>
          <w:sz w:val="26"/>
          <w:szCs w:val="26"/>
        </w:rPr>
        <w:t xml:space="preserve"> des opéras, </w:t>
      </w:r>
      <w:r>
        <w:rPr>
          <w:i/>
          <w:iCs/>
          <w:color w:val="000000"/>
          <w:sz w:val="26"/>
          <w:szCs w:val="26"/>
        </w:rPr>
        <w:t>The Second Woman</w:t>
      </w:r>
      <w:r>
        <w:rPr>
          <w:color w:val="000000"/>
          <w:sz w:val="26"/>
          <w:szCs w:val="26"/>
        </w:rPr>
        <w:t xml:space="preserve">, inspiré de </w:t>
      </w:r>
      <w:proofErr w:type="spellStart"/>
      <w:proofErr w:type="gramStart"/>
      <w:r>
        <w:rPr>
          <w:i/>
          <w:iCs/>
          <w:color w:val="000000"/>
          <w:sz w:val="26"/>
          <w:szCs w:val="26"/>
        </w:rPr>
        <w:t>Opening</w:t>
      </w:r>
      <w:proofErr w:type="spellEnd"/>
      <w:r>
        <w:rPr>
          <w:i/>
          <w:iCs/>
          <w:color w:val="000000"/>
          <w:sz w:val="26"/>
          <w:szCs w:val="26"/>
        </w:rPr>
        <w:t xml:space="preserve">  night</w:t>
      </w:r>
      <w:proofErr w:type="gramEnd"/>
      <w:r>
        <w:rPr>
          <w:i/>
          <w:iCs/>
          <w:color w:val="000000"/>
          <w:sz w:val="26"/>
          <w:szCs w:val="26"/>
        </w:rPr>
        <w:t xml:space="preserve"> </w:t>
      </w:r>
      <w:r>
        <w:rPr>
          <w:color w:val="000000"/>
          <w:sz w:val="26"/>
          <w:szCs w:val="26"/>
        </w:rPr>
        <w:t xml:space="preserve">de Cassavetes aux Bouffes du Nord (2011), </w:t>
      </w:r>
      <w:r>
        <w:rPr>
          <w:i/>
          <w:iCs/>
          <w:color w:val="000000"/>
          <w:sz w:val="26"/>
          <w:szCs w:val="26"/>
        </w:rPr>
        <w:t xml:space="preserve">Mimi, scènes de la vie </w:t>
      </w:r>
      <w:proofErr w:type="gramStart"/>
      <w:r>
        <w:rPr>
          <w:i/>
          <w:iCs/>
          <w:color w:val="000000"/>
          <w:sz w:val="26"/>
          <w:szCs w:val="26"/>
        </w:rPr>
        <w:t>de  Bohème</w:t>
      </w:r>
      <w:proofErr w:type="gramEnd"/>
      <w:r>
        <w:rPr>
          <w:i/>
          <w:iCs/>
          <w:color w:val="000000"/>
          <w:sz w:val="26"/>
          <w:szCs w:val="26"/>
        </w:rPr>
        <w:t xml:space="preserve"> </w:t>
      </w:r>
      <w:r>
        <w:rPr>
          <w:color w:val="000000"/>
          <w:sz w:val="26"/>
          <w:szCs w:val="26"/>
        </w:rPr>
        <w:t xml:space="preserve">créé au Théâtre des Bouffes du Nord (2014) et présenté au </w:t>
      </w:r>
      <w:proofErr w:type="gramStart"/>
      <w:r>
        <w:rPr>
          <w:color w:val="000000"/>
          <w:sz w:val="26"/>
          <w:szCs w:val="26"/>
        </w:rPr>
        <w:t>Théâtre  national</w:t>
      </w:r>
      <w:proofErr w:type="gramEnd"/>
      <w:r>
        <w:rPr>
          <w:color w:val="000000"/>
          <w:sz w:val="26"/>
          <w:szCs w:val="26"/>
        </w:rPr>
        <w:t xml:space="preserve"> de Zagreb (2015), </w:t>
      </w:r>
      <w:proofErr w:type="spellStart"/>
      <w:r>
        <w:rPr>
          <w:i/>
          <w:iCs/>
          <w:color w:val="000000"/>
          <w:sz w:val="26"/>
          <w:szCs w:val="26"/>
        </w:rPr>
        <w:t>Curlew</w:t>
      </w:r>
      <w:proofErr w:type="spellEnd"/>
      <w:r>
        <w:rPr>
          <w:i/>
          <w:iCs/>
          <w:color w:val="000000"/>
          <w:sz w:val="26"/>
          <w:szCs w:val="26"/>
        </w:rPr>
        <w:t xml:space="preserve"> River </w:t>
      </w:r>
      <w:r>
        <w:rPr>
          <w:color w:val="000000"/>
          <w:sz w:val="26"/>
          <w:szCs w:val="26"/>
        </w:rPr>
        <w:t xml:space="preserve">de Benjamin Britten à l’Opéra de </w:t>
      </w:r>
      <w:proofErr w:type="gramStart"/>
      <w:r>
        <w:rPr>
          <w:color w:val="000000"/>
          <w:sz w:val="26"/>
          <w:szCs w:val="26"/>
        </w:rPr>
        <w:t xml:space="preserve">Dijon  </w:t>
      </w:r>
      <w:r>
        <w:rPr>
          <w:color w:val="000000"/>
          <w:sz w:val="26"/>
          <w:szCs w:val="26"/>
        </w:rPr>
        <w:lastRenderedPageBreak/>
        <w:t>(</w:t>
      </w:r>
      <w:proofErr w:type="gramEnd"/>
      <w:r>
        <w:rPr>
          <w:color w:val="000000"/>
          <w:sz w:val="26"/>
          <w:szCs w:val="26"/>
        </w:rPr>
        <w:t xml:space="preserve">2016) et </w:t>
      </w:r>
      <w:r>
        <w:rPr>
          <w:i/>
          <w:iCs/>
          <w:color w:val="000000"/>
          <w:sz w:val="26"/>
          <w:szCs w:val="26"/>
        </w:rPr>
        <w:t xml:space="preserve">Le Timbre d’argent </w:t>
      </w:r>
      <w:r>
        <w:rPr>
          <w:color w:val="000000"/>
          <w:sz w:val="26"/>
          <w:szCs w:val="26"/>
        </w:rPr>
        <w:t xml:space="preserve">de Camille </w:t>
      </w:r>
      <w:proofErr w:type="spellStart"/>
      <w:r>
        <w:rPr>
          <w:color w:val="000000"/>
          <w:sz w:val="26"/>
          <w:szCs w:val="26"/>
        </w:rPr>
        <w:t>Saint-Saëns</w:t>
      </w:r>
      <w:proofErr w:type="spellEnd"/>
      <w:r>
        <w:rPr>
          <w:color w:val="000000"/>
          <w:sz w:val="26"/>
          <w:szCs w:val="26"/>
        </w:rPr>
        <w:t xml:space="preserve"> créé à l’</w:t>
      </w:r>
      <w:proofErr w:type="spellStart"/>
      <w:r>
        <w:rPr>
          <w:color w:val="000000"/>
          <w:sz w:val="26"/>
          <w:szCs w:val="26"/>
        </w:rPr>
        <w:t>Opéra Comique</w:t>
      </w:r>
      <w:proofErr w:type="spellEnd"/>
      <w:r>
        <w:rPr>
          <w:color w:val="000000"/>
          <w:sz w:val="26"/>
          <w:szCs w:val="26"/>
        </w:rPr>
        <w:t xml:space="preserve"> </w:t>
      </w:r>
      <w:proofErr w:type="gramStart"/>
      <w:r>
        <w:rPr>
          <w:color w:val="000000"/>
          <w:sz w:val="26"/>
          <w:szCs w:val="26"/>
        </w:rPr>
        <w:t>en  2017</w:t>
      </w:r>
      <w:proofErr w:type="gramEnd"/>
      <w:r>
        <w:rPr>
          <w:color w:val="000000"/>
          <w:sz w:val="26"/>
          <w:szCs w:val="26"/>
        </w:rPr>
        <w:t xml:space="preserve">. En 2016, il crée et tourne </w:t>
      </w:r>
      <w:r>
        <w:rPr>
          <w:i/>
          <w:iCs/>
          <w:color w:val="000000"/>
          <w:sz w:val="26"/>
          <w:szCs w:val="26"/>
        </w:rPr>
        <w:t xml:space="preserve">Songes et Métamorphoses, </w:t>
      </w:r>
      <w:r>
        <w:rPr>
          <w:color w:val="000000"/>
          <w:sz w:val="26"/>
          <w:szCs w:val="26"/>
        </w:rPr>
        <w:t xml:space="preserve">présenté à l'Odéon </w:t>
      </w:r>
    </w:p>
    <w:p w14:paraId="541996D0" w14:textId="77777777" w:rsidR="00D2350F" w:rsidRDefault="00000000">
      <w:pPr>
        <w:widowControl w:val="0"/>
        <w:pBdr>
          <w:top w:val="nil"/>
          <w:left w:val="nil"/>
          <w:bottom w:val="nil"/>
          <w:right w:val="nil"/>
          <w:between w:val="nil"/>
        </w:pBdr>
        <w:spacing w:line="290" w:lineRule="auto"/>
        <w:ind w:left="37" w:right="3" w:hanging="2"/>
        <w:jc w:val="both"/>
        <w:rPr>
          <w:color w:val="000000"/>
          <w:sz w:val="26"/>
          <w:szCs w:val="26"/>
        </w:rPr>
      </w:pPr>
      <w:r>
        <w:rPr>
          <w:color w:val="000000"/>
          <w:sz w:val="26"/>
          <w:szCs w:val="26"/>
        </w:rPr>
        <w:t xml:space="preserve">Théâtre de l’Europe en avril 2017.  En novembre 2019, Guillaume Vincent crée et tourne </w:t>
      </w:r>
      <w:r>
        <w:rPr>
          <w:i/>
          <w:iCs/>
          <w:color w:val="000000"/>
          <w:sz w:val="26"/>
          <w:szCs w:val="26"/>
        </w:rPr>
        <w:t xml:space="preserve">Les Mille et Une </w:t>
      </w:r>
      <w:proofErr w:type="gramStart"/>
      <w:r>
        <w:rPr>
          <w:i/>
          <w:iCs/>
          <w:color w:val="000000"/>
          <w:sz w:val="26"/>
          <w:szCs w:val="26"/>
        </w:rPr>
        <w:t>Nuits</w:t>
      </w:r>
      <w:r>
        <w:rPr>
          <w:color w:val="000000"/>
          <w:sz w:val="26"/>
          <w:szCs w:val="26"/>
        </w:rPr>
        <w:t>,  également</w:t>
      </w:r>
      <w:proofErr w:type="gramEnd"/>
      <w:r>
        <w:rPr>
          <w:color w:val="000000"/>
          <w:sz w:val="26"/>
          <w:szCs w:val="26"/>
        </w:rPr>
        <w:t xml:space="preserve"> présenté à l’Odéon-Théâtre de l’Europe, avant de créer </w:t>
      </w:r>
      <w:r>
        <w:rPr>
          <w:i/>
          <w:iCs/>
          <w:color w:val="000000"/>
          <w:sz w:val="26"/>
          <w:szCs w:val="26"/>
        </w:rPr>
        <w:t xml:space="preserve">Florence </w:t>
      </w:r>
      <w:proofErr w:type="gramStart"/>
      <w:r>
        <w:rPr>
          <w:i/>
          <w:iCs/>
          <w:color w:val="000000"/>
          <w:sz w:val="26"/>
          <w:szCs w:val="26"/>
        </w:rPr>
        <w:t>&amp;  Moustafa</w:t>
      </w:r>
      <w:proofErr w:type="gramEnd"/>
      <w:r>
        <w:rPr>
          <w:i/>
          <w:iCs/>
          <w:color w:val="000000"/>
          <w:sz w:val="26"/>
          <w:szCs w:val="26"/>
        </w:rPr>
        <w:t xml:space="preserve">, </w:t>
      </w:r>
      <w:r>
        <w:rPr>
          <w:color w:val="000000"/>
          <w:sz w:val="26"/>
          <w:szCs w:val="26"/>
        </w:rPr>
        <w:t xml:space="preserve">forme itinérante librement inspirée des </w:t>
      </w:r>
      <w:r>
        <w:rPr>
          <w:i/>
          <w:iCs/>
          <w:color w:val="000000"/>
          <w:sz w:val="26"/>
          <w:szCs w:val="26"/>
        </w:rPr>
        <w:t>Mille et Une Nuits</w:t>
      </w:r>
      <w:r>
        <w:rPr>
          <w:color w:val="000000"/>
          <w:sz w:val="26"/>
          <w:szCs w:val="26"/>
        </w:rPr>
        <w:t xml:space="preserve">. </w:t>
      </w:r>
    </w:p>
    <w:p w14:paraId="74BB8353" w14:textId="77777777" w:rsidR="00D2350F" w:rsidRDefault="00000000">
      <w:pPr>
        <w:widowControl w:val="0"/>
        <w:pBdr>
          <w:top w:val="nil"/>
          <w:left w:val="nil"/>
          <w:bottom w:val="nil"/>
          <w:right w:val="nil"/>
          <w:between w:val="nil"/>
        </w:pBdr>
        <w:spacing w:line="290" w:lineRule="auto"/>
        <w:ind w:left="37" w:right="4" w:firstLine="13"/>
        <w:jc w:val="both"/>
        <w:rPr>
          <w:color w:val="000000"/>
          <w:sz w:val="26"/>
          <w:szCs w:val="26"/>
        </w:rPr>
      </w:pPr>
      <w:r>
        <w:rPr>
          <w:color w:val="000000"/>
          <w:sz w:val="26"/>
          <w:szCs w:val="26"/>
        </w:rPr>
        <w:t xml:space="preserve">En janvier 2023, une nouvelle création, </w:t>
      </w:r>
      <w:r>
        <w:rPr>
          <w:i/>
          <w:iCs/>
          <w:color w:val="000000"/>
          <w:sz w:val="26"/>
          <w:szCs w:val="26"/>
        </w:rPr>
        <w:t xml:space="preserve">Vertige (2001-2021), </w:t>
      </w:r>
      <w:r>
        <w:rPr>
          <w:color w:val="000000"/>
          <w:sz w:val="26"/>
          <w:szCs w:val="26"/>
        </w:rPr>
        <w:t xml:space="preserve">voit le jour au </w:t>
      </w:r>
      <w:proofErr w:type="gramStart"/>
      <w:r>
        <w:rPr>
          <w:color w:val="000000"/>
          <w:sz w:val="26"/>
          <w:szCs w:val="26"/>
        </w:rPr>
        <w:t>Théâtre  du</w:t>
      </w:r>
      <w:proofErr w:type="gramEnd"/>
      <w:r>
        <w:rPr>
          <w:color w:val="000000"/>
          <w:sz w:val="26"/>
          <w:szCs w:val="26"/>
        </w:rPr>
        <w:t xml:space="preserve"> Nord avant d’effectuer une tournée nationale. En </w:t>
      </w:r>
      <w:proofErr w:type="spellStart"/>
      <w:r>
        <w:rPr>
          <w:color w:val="000000"/>
          <w:sz w:val="26"/>
          <w:szCs w:val="26"/>
        </w:rPr>
        <w:t>parallèle</w:t>
      </w:r>
      <w:proofErr w:type="spellEnd"/>
      <w:r>
        <w:rPr>
          <w:color w:val="000000"/>
          <w:sz w:val="26"/>
          <w:szCs w:val="26"/>
        </w:rPr>
        <w:t xml:space="preserve">, il poursuit </w:t>
      </w:r>
      <w:proofErr w:type="gramStart"/>
      <w:r>
        <w:rPr>
          <w:color w:val="000000"/>
          <w:sz w:val="26"/>
          <w:szCs w:val="26"/>
        </w:rPr>
        <w:t>une  activité</w:t>
      </w:r>
      <w:proofErr w:type="gramEnd"/>
      <w:r>
        <w:rPr>
          <w:color w:val="000000"/>
          <w:sz w:val="26"/>
          <w:szCs w:val="26"/>
        </w:rPr>
        <w:t xml:space="preserve"> de formation dans plusieurs écoles comme l’ERAC et l’</w:t>
      </w:r>
      <w:proofErr w:type="spellStart"/>
      <w:r>
        <w:rPr>
          <w:color w:val="000000"/>
          <w:sz w:val="26"/>
          <w:szCs w:val="26"/>
        </w:rPr>
        <w:t>École</w:t>
      </w:r>
      <w:proofErr w:type="spellEnd"/>
      <w:r>
        <w:rPr>
          <w:color w:val="000000"/>
          <w:sz w:val="26"/>
          <w:szCs w:val="26"/>
        </w:rPr>
        <w:t xml:space="preserve"> de </w:t>
      </w:r>
      <w:proofErr w:type="gramStart"/>
      <w:r>
        <w:rPr>
          <w:color w:val="000000"/>
          <w:sz w:val="26"/>
          <w:szCs w:val="26"/>
        </w:rPr>
        <w:t>la  Comédie</w:t>
      </w:r>
      <w:proofErr w:type="gramEnd"/>
      <w:r>
        <w:rPr>
          <w:color w:val="000000"/>
          <w:sz w:val="26"/>
          <w:szCs w:val="26"/>
        </w:rPr>
        <w:t xml:space="preserve"> de Reims, l’ENSAD de Montpellier, l’École du Théâtre du Nord et </w:t>
      </w:r>
      <w:proofErr w:type="gramStart"/>
      <w:r>
        <w:rPr>
          <w:color w:val="000000"/>
          <w:sz w:val="26"/>
          <w:szCs w:val="26"/>
        </w:rPr>
        <w:t>celle  du</w:t>
      </w:r>
      <w:proofErr w:type="gramEnd"/>
      <w:r>
        <w:rPr>
          <w:color w:val="000000"/>
          <w:sz w:val="26"/>
          <w:szCs w:val="26"/>
        </w:rPr>
        <w:t xml:space="preserve"> Théâtre National de Bretagne. Il </w:t>
      </w:r>
      <w:proofErr w:type="spellStart"/>
      <w:r>
        <w:rPr>
          <w:color w:val="000000"/>
          <w:sz w:val="26"/>
          <w:szCs w:val="26"/>
        </w:rPr>
        <w:t>mène</w:t>
      </w:r>
      <w:proofErr w:type="spellEnd"/>
      <w:r>
        <w:rPr>
          <w:color w:val="000000"/>
          <w:sz w:val="26"/>
          <w:szCs w:val="26"/>
        </w:rPr>
        <w:t xml:space="preserve"> aussi de nombreux ateliers en </w:t>
      </w:r>
      <w:proofErr w:type="gramStart"/>
      <w:r>
        <w:rPr>
          <w:color w:val="000000"/>
          <w:sz w:val="26"/>
          <w:szCs w:val="26"/>
        </w:rPr>
        <w:t>milieu  scolaire</w:t>
      </w:r>
      <w:proofErr w:type="gramEnd"/>
      <w:r>
        <w:rPr>
          <w:color w:val="000000"/>
          <w:sz w:val="26"/>
          <w:szCs w:val="26"/>
        </w:rPr>
        <w:t xml:space="preserve">. Il a également travaillé en tant que collaborateur artistique sur les </w:t>
      </w:r>
      <w:proofErr w:type="gramStart"/>
      <w:r>
        <w:rPr>
          <w:color w:val="000000"/>
          <w:sz w:val="26"/>
          <w:szCs w:val="26"/>
        </w:rPr>
        <w:t>concerts  de</w:t>
      </w:r>
      <w:proofErr w:type="gramEnd"/>
      <w:r>
        <w:rPr>
          <w:color w:val="000000"/>
          <w:sz w:val="26"/>
          <w:szCs w:val="26"/>
        </w:rPr>
        <w:t xml:space="preserve"> Camélia Jordana, Jeanne Cherhal, Kery James, Florent Marchet et Raphaël.  En septembre 2024 il met en scène son dernier texte </w:t>
      </w:r>
      <w:r>
        <w:rPr>
          <w:i/>
          <w:iCs/>
          <w:color w:val="000000"/>
          <w:sz w:val="26"/>
          <w:szCs w:val="26"/>
        </w:rPr>
        <w:t xml:space="preserve">La Tour de Constance </w:t>
      </w:r>
      <w:proofErr w:type="gramStart"/>
      <w:r>
        <w:rPr>
          <w:color w:val="000000"/>
          <w:sz w:val="26"/>
          <w:szCs w:val="26"/>
        </w:rPr>
        <w:t>au  Théâtre</w:t>
      </w:r>
      <w:proofErr w:type="gramEnd"/>
      <w:r>
        <w:rPr>
          <w:color w:val="000000"/>
          <w:sz w:val="26"/>
          <w:szCs w:val="26"/>
        </w:rPr>
        <w:t xml:space="preserve"> de l’Athénée. En 2025 il crée Paradoxe au Théâtre National de </w:t>
      </w:r>
      <w:proofErr w:type="gramStart"/>
      <w:r>
        <w:rPr>
          <w:color w:val="000000"/>
          <w:sz w:val="26"/>
          <w:szCs w:val="26"/>
        </w:rPr>
        <w:t>Bretagne,  le</w:t>
      </w:r>
      <w:proofErr w:type="gramEnd"/>
      <w:r>
        <w:rPr>
          <w:color w:val="000000"/>
          <w:sz w:val="26"/>
          <w:szCs w:val="26"/>
        </w:rPr>
        <w:t xml:space="preserve"> spectacle est ensuite repris au T2G en janvier 2026. </w:t>
      </w:r>
    </w:p>
    <w:p w14:paraId="58A9F838" w14:textId="77777777" w:rsidR="00D2350F" w:rsidRDefault="00D2350F">
      <w:pPr>
        <w:widowControl w:val="0"/>
        <w:pBdr>
          <w:top w:val="nil"/>
          <w:left w:val="nil"/>
          <w:bottom w:val="nil"/>
          <w:right w:val="nil"/>
          <w:between w:val="nil"/>
        </w:pBdr>
        <w:spacing w:line="290" w:lineRule="auto"/>
        <w:ind w:left="37" w:right="4" w:firstLine="13"/>
        <w:jc w:val="both"/>
        <w:rPr>
          <w:sz w:val="26"/>
          <w:szCs w:val="26"/>
        </w:rPr>
      </w:pPr>
    </w:p>
    <w:p w14:paraId="0BA459EF" w14:textId="77777777" w:rsidR="00D2350F" w:rsidRDefault="00000000">
      <w:pPr>
        <w:widowControl w:val="0"/>
        <w:pBdr>
          <w:top w:val="nil"/>
          <w:left w:val="nil"/>
          <w:bottom w:val="nil"/>
          <w:right w:val="nil"/>
          <w:between w:val="nil"/>
        </w:pBdr>
        <w:spacing w:line="290" w:lineRule="auto"/>
        <w:ind w:left="35"/>
        <w:rPr>
          <w:b/>
          <w:bCs/>
          <w:color w:val="000000"/>
          <w:sz w:val="26"/>
          <w:szCs w:val="26"/>
        </w:rPr>
      </w:pPr>
      <w:r>
        <w:rPr>
          <w:b/>
          <w:bCs/>
          <w:color w:val="000000"/>
          <w:sz w:val="26"/>
          <w:szCs w:val="26"/>
        </w:rPr>
        <w:t xml:space="preserve">JOAQUIM FOSSI - Comédien </w:t>
      </w:r>
    </w:p>
    <w:p w14:paraId="3B1AD448" w14:textId="77777777" w:rsidR="00D2350F" w:rsidRDefault="00000000">
      <w:pPr>
        <w:widowControl w:val="0"/>
        <w:pBdr>
          <w:top w:val="nil"/>
          <w:left w:val="nil"/>
          <w:bottom w:val="nil"/>
          <w:right w:val="nil"/>
          <w:between w:val="nil"/>
        </w:pBdr>
        <w:spacing w:line="290" w:lineRule="auto"/>
        <w:ind w:left="35" w:right="7"/>
        <w:jc w:val="both"/>
        <w:rPr>
          <w:color w:val="000000"/>
          <w:sz w:val="26"/>
          <w:szCs w:val="26"/>
        </w:rPr>
      </w:pPr>
      <w:r>
        <w:rPr>
          <w:color w:val="000000"/>
          <w:sz w:val="26"/>
          <w:szCs w:val="26"/>
        </w:rPr>
        <w:t xml:space="preserve">Né à Lisbonne, Joaquim grandit à Sète et commence le théâtre au lycée avant </w:t>
      </w:r>
      <w:proofErr w:type="gramStart"/>
      <w:r>
        <w:rPr>
          <w:color w:val="000000"/>
          <w:sz w:val="26"/>
          <w:szCs w:val="26"/>
        </w:rPr>
        <w:t>de  suivre</w:t>
      </w:r>
      <w:proofErr w:type="gramEnd"/>
      <w:r>
        <w:rPr>
          <w:color w:val="000000"/>
          <w:sz w:val="26"/>
          <w:szCs w:val="26"/>
        </w:rPr>
        <w:t xml:space="preserve"> une formation d’initiation au théâtre à l’</w:t>
      </w:r>
      <w:proofErr w:type="spellStart"/>
      <w:r>
        <w:rPr>
          <w:color w:val="000000"/>
          <w:sz w:val="26"/>
          <w:szCs w:val="26"/>
        </w:rPr>
        <w:t>École</w:t>
      </w:r>
      <w:proofErr w:type="spellEnd"/>
      <w:r>
        <w:rPr>
          <w:color w:val="000000"/>
          <w:sz w:val="26"/>
          <w:szCs w:val="26"/>
        </w:rPr>
        <w:t xml:space="preserve"> Nationale Supérieure </w:t>
      </w:r>
      <w:proofErr w:type="gramStart"/>
      <w:r>
        <w:rPr>
          <w:color w:val="000000"/>
          <w:sz w:val="26"/>
          <w:szCs w:val="26"/>
        </w:rPr>
        <w:t>d’Art  Dramatique</w:t>
      </w:r>
      <w:proofErr w:type="gramEnd"/>
      <w:r>
        <w:rPr>
          <w:color w:val="000000"/>
          <w:sz w:val="26"/>
          <w:szCs w:val="26"/>
        </w:rPr>
        <w:t xml:space="preserve"> de Montpellier où il travaille avec Gildas Millin et Hélène de </w:t>
      </w:r>
      <w:proofErr w:type="gramStart"/>
      <w:r>
        <w:rPr>
          <w:color w:val="000000"/>
          <w:sz w:val="26"/>
          <w:szCs w:val="26"/>
        </w:rPr>
        <w:t>Bissy,  parallèlement</w:t>
      </w:r>
      <w:proofErr w:type="gramEnd"/>
      <w:r>
        <w:rPr>
          <w:color w:val="000000"/>
          <w:sz w:val="26"/>
          <w:szCs w:val="26"/>
        </w:rPr>
        <w:t xml:space="preserve"> à une licence de Sciences Politiques. En 2018, il tourne dans la </w:t>
      </w:r>
      <w:proofErr w:type="gramStart"/>
      <w:r>
        <w:rPr>
          <w:color w:val="000000"/>
          <w:sz w:val="26"/>
          <w:szCs w:val="26"/>
        </w:rPr>
        <w:t>série  télévisée</w:t>
      </w:r>
      <w:proofErr w:type="gramEnd"/>
      <w:r>
        <w:rPr>
          <w:color w:val="000000"/>
          <w:sz w:val="26"/>
          <w:szCs w:val="26"/>
        </w:rPr>
        <w:t xml:space="preserve"> Demain nous appartient diffusée sur TF1 avant de la quitter pour </w:t>
      </w:r>
      <w:proofErr w:type="gramStart"/>
      <w:r>
        <w:rPr>
          <w:color w:val="000000"/>
          <w:sz w:val="26"/>
          <w:szCs w:val="26"/>
        </w:rPr>
        <w:t>intégrer  l’</w:t>
      </w:r>
      <w:proofErr w:type="spellStart"/>
      <w:r>
        <w:rPr>
          <w:color w:val="000000"/>
          <w:sz w:val="26"/>
          <w:szCs w:val="26"/>
        </w:rPr>
        <w:t>École</w:t>
      </w:r>
      <w:proofErr w:type="spellEnd"/>
      <w:proofErr w:type="gramEnd"/>
      <w:r>
        <w:rPr>
          <w:color w:val="000000"/>
          <w:sz w:val="26"/>
          <w:szCs w:val="26"/>
        </w:rPr>
        <w:t xml:space="preserve"> du Nord. </w:t>
      </w:r>
    </w:p>
    <w:p w14:paraId="0F4E9950" w14:textId="77777777" w:rsidR="00D2350F" w:rsidRDefault="00000000">
      <w:pPr>
        <w:widowControl w:val="0"/>
        <w:pBdr>
          <w:top w:val="nil"/>
          <w:left w:val="nil"/>
          <w:bottom w:val="nil"/>
          <w:right w:val="nil"/>
          <w:between w:val="nil"/>
        </w:pBdr>
        <w:spacing w:line="290" w:lineRule="auto"/>
        <w:ind w:right="4"/>
        <w:jc w:val="both"/>
        <w:rPr>
          <w:color w:val="000000"/>
          <w:sz w:val="26"/>
          <w:szCs w:val="26"/>
        </w:rPr>
      </w:pPr>
      <w:r>
        <w:rPr>
          <w:color w:val="000000"/>
          <w:sz w:val="26"/>
          <w:szCs w:val="26"/>
        </w:rPr>
        <w:t xml:space="preserve">Au cours de sa formation, il travaille aux côtés d’Alain Françon, Guillaume </w:t>
      </w:r>
      <w:proofErr w:type="gramStart"/>
      <w:r>
        <w:rPr>
          <w:color w:val="000000"/>
          <w:sz w:val="26"/>
          <w:szCs w:val="26"/>
        </w:rPr>
        <w:t>Vincent  et</w:t>
      </w:r>
      <w:proofErr w:type="gramEnd"/>
      <w:r>
        <w:rPr>
          <w:color w:val="000000"/>
          <w:sz w:val="26"/>
          <w:szCs w:val="26"/>
        </w:rPr>
        <w:t xml:space="preserve"> Cécile Garcia Fogel. En 2020, pour son Croquis de Voyage, Joaquim part pour un chemin des écoliers.  En tentant de tracer une ligne Nord-Sud n’empruntant que les petites lignes </w:t>
      </w:r>
      <w:proofErr w:type="gramStart"/>
      <w:r>
        <w:rPr>
          <w:color w:val="000000"/>
          <w:sz w:val="26"/>
          <w:szCs w:val="26"/>
        </w:rPr>
        <w:t>de  trains</w:t>
      </w:r>
      <w:proofErr w:type="gramEnd"/>
      <w:r>
        <w:rPr>
          <w:color w:val="000000"/>
          <w:sz w:val="26"/>
          <w:szCs w:val="26"/>
        </w:rPr>
        <w:t xml:space="preserve"> régionaux en voie de disparition, il se retrouve sur la piste de cette </w:t>
      </w:r>
      <w:proofErr w:type="gramStart"/>
      <w:r>
        <w:rPr>
          <w:color w:val="000000"/>
          <w:sz w:val="26"/>
          <w:szCs w:val="26"/>
        </w:rPr>
        <w:t>France  moyenne</w:t>
      </w:r>
      <w:proofErr w:type="gramEnd"/>
      <w:r>
        <w:rPr>
          <w:color w:val="000000"/>
          <w:sz w:val="26"/>
          <w:szCs w:val="26"/>
        </w:rPr>
        <w:t xml:space="preserve"> épuisée par les politiques de centralisation. En 2021, il </w:t>
      </w:r>
      <w:r>
        <w:rPr>
          <w:sz w:val="26"/>
          <w:szCs w:val="26"/>
        </w:rPr>
        <w:t>apparaît</w:t>
      </w:r>
      <w:r>
        <w:rPr>
          <w:color w:val="000000"/>
          <w:sz w:val="26"/>
          <w:szCs w:val="26"/>
        </w:rPr>
        <w:t xml:space="preserve"> pour la première fois au cinéma dans </w:t>
      </w:r>
      <w:r>
        <w:rPr>
          <w:i/>
          <w:iCs/>
          <w:color w:val="000000"/>
          <w:sz w:val="26"/>
          <w:szCs w:val="26"/>
        </w:rPr>
        <w:t xml:space="preserve">Les Choses humaines </w:t>
      </w:r>
      <w:r>
        <w:rPr>
          <w:color w:val="000000"/>
          <w:sz w:val="26"/>
          <w:szCs w:val="26"/>
        </w:rPr>
        <w:t xml:space="preserve">d’Yvan Attal adapté du roman de Karine Tuill et dans </w:t>
      </w:r>
      <w:r>
        <w:rPr>
          <w:i/>
          <w:iCs/>
          <w:color w:val="000000"/>
          <w:sz w:val="26"/>
          <w:szCs w:val="26"/>
        </w:rPr>
        <w:t xml:space="preserve">Le Test </w:t>
      </w:r>
      <w:r>
        <w:rPr>
          <w:color w:val="000000"/>
          <w:sz w:val="26"/>
          <w:szCs w:val="26"/>
        </w:rPr>
        <w:t xml:space="preserve">de </w:t>
      </w:r>
      <w:proofErr w:type="gramStart"/>
      <w:r>
        <w:rPr>
          <w:color w:val="000000"/>
          <w:sz w:val="26"/>
          <w:szCs w:val="26"/>
        </w:rPr>
        <w:t>Emmanuel  Poulain</w:t>
      </w:r>
      <w:proofErr w:type="gramEnd"/>
      <w:r>
        <w:rPr>
          <w:color w:val="000000"/>
          <w:sz w:val="26"/>
          <w:szCs w:val="26"/>
        </w:rPr>
        <w:t xml:space="preserve"> Arnaud aux côtés de </w:t>
      </w:r>
      <w:r>
        <w:rPr>
          <w:sz w:val="26"/>
          <w:szCs w:val="26"/>
        </w:rPr>
        <w:t>Philippe</w:t>
      </w:r>
      <w:r>
        <w:rPr>
          <w:color w:val="000000"/>
          <w:sz w:val="26"/>
          <w:szCs w:val="26"/>
        </w:rPr>
        <w:t xml:space="preserve"> Katerine et Alexandra Lamy. En 2023 on le retrouve également dans la tournée du spectacle </w:t>
      </w:r>
      <w:r>
        <w:rPr>
          <w:i/>
          <w:iCs/>
          <w:color w:val="000000"/>
          <w:sz w:val="26"/>
          <w:szCs w:val="26"/>
        </w:rPr>
        <w:t>Richard II</w:t>
      </w:r>
      <w:r>
        <w:rPr>
          <w:color w:val="000000"/>
          <w:sz w:val="26"/>
          <w:szCs w:val="26"/>
        </w:rPr>
        <w:t xml:space="preserve">, mis </w:t>
      </w:r>
      <w:proofErr w:type="gramStart"/>
      <w:r>
        <w:rPr>
          <w:color w:val="000000"/>
          <w:sz w:val="26"/>
          <w:szCs w:val="26"/>
        </w:rPr>
        <w:t>en  scène</w:t>
      </w:r>
      <w:proofErr w:type="gramEnd"/>
      <w:r>
        <w:rPr>
          <w:color w:val="000000"/>
          <w:sz w:val="26"/>
          <w:szCs w:val="26"/>
        </w:rPr>
        <w:t xml:space="preserve"> par Christophe Rauck. La même </w:t>
      </w:r>
      <w:r>
        <w:rPr>
          <w:sz w:val="26"/>
          <w:szCs w:val="26"/>
        </w:rPr>
        <w:t>année, on le</w:t>
      </w:r>
      <w:r>
        <w:rPr>
          <w:color w:val="000000"/>
          <w:sz w:val="26"/>
          <w:szCs w:val="26"/>
        </w:rPr>
        <w:t xml:space="preserve"> retrouve au cinéma dans </w:t>
      </w:r>
      <w:proofErr w:type="gramStart"/>
      <w:r>
        <w:rPr>
          <w:color w:val="000000"/>
          <w:sz w:val="26"/>
          <w:szCs w:val="26"/>
        </w:rPr>
        <w:t>le  film</w:t>
      </w:r>
      <w:proofErr w:type="gramEnd"/>
      <w:r>
        <w:rPr>
          <w:color w:val="000000"/>
          <w:sz w:val="26"/>
          <w:szCs w:val="26"/>
        </w:rPr>
        <w:t xml:space="preserve"> Presque Légal de Max Mauroux. Entre 2022 et 2024 il est comédien dans </w:t>
      </w:r>
      <w:proofErr w:type="gramStart"/>
      <w:r>
        <w:rPr>
          <w:color w:val="000000"/>
          <w:sz w:val="26"/>
          <w:szCs w:val="26"/>
        </w:rPr>
        <w:t>la  création</w:t>
      </w:r>
      <w:proofErr w:type="gramEnd"/>
      <w:r>
        <w:rPr>
          <w:color w:val="000000"/>
          <w:sz w:val="26"/>
          <w:szCs w:val="26"/>
        </w:rPr>
        <w:t xml:space="preserve"> de Guillaume </w:t>
      </w:r>
      <w:r>
        <w:rPr>
          <w:color w:val="000000"/>
          <w:sz w:val="26"/>
          <w:szCs w:val="26"/>
        </w:rPr>
        <w:lastRenderedPageBreak/>
        <w:t xml:space="preserve">Vincent, </w:t>
      </w:r>
      <w:r>
        <w:rPr>
          <w:i/>
          <w:iCs/>
          <w:color w:val="000000"/>
          <w:sz w:val="26"/>
          <w:szCs w:val="26"/>
        </w:rPr>
        <w:t xml:space="preserve">Vertige (2001 - 2021) </w:t>
      </w:r>
      <w:r>
        <w:rPr>
          <w:color w:val="000000"/>
          <w:sz w:val="26"/>
          <w:szCs w:val="26"/>
        </w:rPr>
        <w:t xml:space="preserve">aux côtés de 6 de </w:t>
      </w:r>
      <w:proofErr w:type="gramStart"/>
      <w:r>
        <w:rPr>
          <w:sz w:val="26"/>
          <w:szCs w:val="26"/>
        </w:rPr>
        <w:t>s</w:t>
      </w:r>
      <w:r>
        <w:rPr>
          <w:color w:val="000000"/>
          <w:sz w:val="26"/>
          <w:szCs w:val="26"/>
        </w:rPr>
        <w:t xml:space="preserve">es  </w:t>
      </w:r>
      <w:proofErr w:type="spellStart"/>
      <w:r>
        <w:rPr>
          <w:color w:val="000000"/>
          <w:sz w:val="26"/>
          <w:szCs w:val="26"/>
        </w:rPr>
        <w:t>ancien</w:t>
      </w:r>
      <w:proofErr w:type="gramEnd"/>
      <w:r>
        <w:rPr>
          <w:color w:val="000000"/>
          <w:sz w:val="26"/>
          <w:szCs w:val="26"/>
        </w:rPr>
        <w:t>·nes</w:t>
      </w:r>
      <w:proofErr w:type="spellEnd"/>
      <w:r>
        <w:rPr>
          <w:color w:val="000000"/>
          <w:sz w:val="26"/>
          <w:szCs w:val="26"/>
        </w:rPr>
        <w:t xml:space="preserve"> camarades de promotion. En 2024, il joue dans la pièce </w:t>
      </w:r>
      <w:r>
        <w:rPr>
          <w:i/>
          <w:iCs/>
          <w:color w:val="000000"/>
          <w:sz w:val="26"/>
          <w:szCs w:val="26"/>
        </w:rPr>
        <w:t xml:space="preserve">Dom </w:t>
      </w:r>
      <w:proofErr w:type="gramStart"/>
      <w:r>
        <w:rPr>
          <w:i/>
          <w:iCs/>
          <w:color w:val="000000"/>
          <w:sz w:val="26"/>
          <w:szCs w:val="26"/>
        </w:rPr>
        <w:t xml:space="preserve">Juan  </w:t>
      </w:r>
      <w:r>
        <w:rPr>
          <w:color w:val="000000"/>
          <w:sz w:val="26"/>
          <w:szCs w:val="26"/>
        </w:rPr>
        <w:t>mise</w:t>
      </w:r>
      <w:proofErr w:type="gramEnd"/>
      <w:r>
        <w:rPr>
          <w:color w:val="000000"/>
          <w:sz w:val="26"/>
          <w:szCs w:val="26"/>
        </w:rPr>
        <w:t xml:space="preserve"> en scène par Macha Makeïeff au Théâtre de </w:t>
      </w:r>
      <w:r>
        <w:rPr>
          <w:sz w:val="26"/>
          <w:szCs w:val="26"/>
        </w:rPr>
        <w:t>l</w:t>
      </w:r>
      <w:r>
        <w:rPr>
          <w:color w:val="000000"/>
          <w:sz w:val="26"/>
          <w:szCs w:val="26"/>
        </w:rPr>
        <w:t xml:space="preserve">’Océan puis en tournée. </w:t>
      </w:r>
      <w:proofErr w:type="gramStart"/>
      <w:r>
        <w:rPr>
          <w:color w:val="000000"/>
          <w:sz w:val="26"/>
          <w:szCs w:val="26"/>
        </w:rPr>
        <w:t>La  même</w:t>
      </w:r>
      <w:proofErr w:type="gramEnd"/>
      <w:r>
        <w:rPr>
          <w:color w:val="000000"/>
          <w:sz w:val="26"/>
          <w:szCs w:val="26"/>
        </w:rPr>
        <w:t xml:space="preserve"> </w:t>
      </w:r>
      <w:r>
        <w:rPr>
          <w:sz w:val="26"/>
          <w:szCs w:val="26"/>
        </w:rPr>
        <w:t>année, il interprète</w:t>
      </w:r>
      <w:r>
        <w:rPr>
          <w:color w:val="000000"/>
          <w:sz w:val="26"/>
          <w:szCs w:val="26"/>
        </w:rPr>
        <w:t xml:space="preserve"> le rôle de Marcel Hutin dans la série Paris Police </w:t>
      </w:r>
      <w:proofErr w:type="gramStart"/>
      <w:r>
        <w:rPr>
          <w:color w:val="000000"/>
          <w:sz w:val="26"/>
          <w:szCs w:val="26"/>
        </w:rPr>
        <w:t>1910  diffusée</w:t>
      </w:r>
      <w:proofErr w:type="gramEnd"/>
      <w:r>
        <w:rPr>
          <w:color w:val="000000"/>
          <w:sz w:val="26"/>
          <w:szCs w:val="26"/>
        </w:rPr>
        <w:t xml:space="preserve"> sur Canal+. </w:t>
      </w:r>
    </w:p>
    <w:p w14:paraId="555C4CA8" w14:textId="77777777" w:rsidR="00D2350F" w:rsidRDefault="00D2350F">
      <w:pPr>
        <w:widowControl w:val="0"/>
        <w:pBdr>
          <w:top w:val="nil"/>
          <w:left w:val="nil"/>
          <w:bottom w:val="nil"/>
          <w:right w:val="nil"/>
          <w:between w:val="nil"/>
        </w:pBdr>
        <w:spacing w:line="290" w:lineRule="auto"/>
        <w:ind w:right="4"/>
        <w:jc w:val="both"/>
        <w:rPr>
          <w:sz w:val="26"/>
          <w:szCs w:val="26"/>
        </w:rPr>
      </w:pPr>
    </w:p>
    <w:p w14:paraId="50F5A485" w14:textId="77777777" w:rsidR="00D2350F" w:rsidRDefault="00000000">
      <w:pPr>
        <w:widowControl w:val="0"/>
        <w:pBdr>
          <w:top w:val="nil"/>
          <w:left w:val="nil"/>
          <w:bottom w:val="nil"/>
          <w:right w:val="nil"/>
          <w:between w:val="nil"/>
        </w:pBdr>
        <w:spacing w:line="290" w:lineRule="auto"/>
        <w:ind w:left="50"/>
        <w:rPr>
          <w:b/>
          <w:bCs/>
          <w:color w:val="000000"/>
          <w:sz w:val="26"/>
          <w:szCs w:val="26"/>
        </w:rPr>
      </w:pPr>
      <w:r>
        <w:rPr>
          <w:b/>
          <w:bCs/>
          <w:color w:val="000000"/>
          <w:sz w:val="26"/>
          <w:szCs w:val="26"/>
        </w:rPr>
        <w:t xml:space="preserve">ELSA GUEDJ - Comédienne </w:t>
      </w:r>
    </w:p>
    <w:p w14:paraId="7AB553D6" w14:textId="77777777" w:rsidR="00D2350F" w:rsidRDefault="00000000">
      <w:pPr>
        <w:widowControl w:val="0"/>
        <w:pBdr>
          <w:top w:val="nil"/>
          <w:left w:val="nil"/>
          <w:bottom w:val="nil"/>
          <w:right w:val="nil"/>
          <w:between w:val="nil"/>
        </w:pBdr>
        <w:spacing w:line="290" w:lineRule="auto"/>
        <w:ind w:left="35" w:right="5" w:firstLine="15"/>
        <w:jc w:val="both"/>
        <w:rPr>
          <w:color w:val="000000"/>
          <w:sz w:val="26"/>
          <w:szCs w:val="26"/>
        </w:rPr>
      </w:pPr>
      <w:r>
        <w:rPr>
          <w:color w:val="000000"/>
          <w:sz w:val="26"/>
          <w:szCs w:val="26"/>
        </w:rPr>
        <w:t xml:space="preserve">Elsa Guedj fait ses premières armes sur scène au théâtre et sur les écrans </w:t>
      </w:r>
      <w:proofErr w:type="gramStart"/>
      <w:r>
        <w:rPr>
          <w:color w:val="000000"/>
          <w:sz w:val="26"/>
          <w:szCs w:val="26"/>
        </w:rPr>
        <w:t>en  2012</w:t>
      </w:r>
      <w:proofErr w:type="gramEnd"/>
      <w:r>
        <w:rPr>
          <w:color w:val="000000"/>
          <w:sz w:val="26"/>
          <w:szCs w:val="26"/>
        </w:rPr>
        <w:t xml:space="preserve"> avec </w:t>
      </w:r>
      <w:r>
        <w:rPr>
          <w:i/>
          <w:iCs/>
          <w:color w:val="000000"/>
          <w:sz w:val="26"/>
          <w:szCs w:val="26"/>
        </w:rPr>
        <w:t xml:space="preserve">Même pas mal </w:t>
      </w:r>
      <w:r>
        <w:rPr>
          <w:color w:val="000000"/>
          <w:sz w:val="26"/>
          <w:szCs w:val="26"/>
        </w:rPr>
        <w:t xml:space="preserve">de Maxime Roy et Jérémy Tréquesser. Après </w:t>
      </w:r>
      <w:proofErr w:type="gramStart"/>
      <w:r>
        <w:rPr>
          <w:color w:val="000000"/>
          <w:sz w:val="26"/>
          <w:szCs w:val="26"/>
        </w:rPr>
        <w:t>une  licence</w:t>
      </w:r>
      <w:proofErr w:type="gramEnd"/>
      <w:r>
        <w:rPr>
          <w:color w:val="000000"/>
          <w:sz w:val="26"/>
          <w:szCs w:val="26"/>
        </w:rPr>
        <w:t xml:space="preserve"> de Lettres Modernes, elle intègre le Cours Florent puis le </w:t>
      </w:r>
      <w:proofErr w:type="gramStart"/>
      <w:r>
        <w:rPr>
          <w:color w:val="000000"/>
          <w:sz w:val="26"/>
          <w:szCs w:val="26"/>
        </w:rPr>
        <w:t>Conservatoire  National</w:t>
      </w:r>
      <w:proofErr w:type="gramEnd"/>
      <w:r>
        <w:rPr>
          <w:color w:val="000000"/>
          <w:sz w:val="26"/>
          <w:szCs w:val="26"/>
        </w:rPr>
        <w:t xml:space="preserve"> Supérieur d’Art Dramatique de Paris (Promotion 2015).  Elle y suit l’enseignement de Nada Strancar, Xavier Gallais, Sandy Ouvrier, et </w:t>
      </w:r>
      <w:proofErr w:type="gramStart"/>
      <w:r>
        <w:rPr>
          <w:color w:val="000000"/>
          <w:sz w:val="26"/>
          <w:szCs w:val="26"/>
        </w:rPr>
        <w:t>y  travaille</w:t>
      </w:r>
      <w:proofErr w:type="gramEnd"/>
      <w:r>
        <w:rPr>
          <w:color w:val="000000"/>
          <w:sz w:val="26"/>
          <w:szCs w:val="26"/>
        </w:rPr>
        <w:t xml:space="preserve"> notamment avec Yann-Joël </w:t>
      </w:r>
      <w:proofErr w:type="spellStart"/>
      <w:r>
        <w:rPr>
          <w:color w:val="000000"/>
          <w:sz w:val="26"/>
          <w:szCs w:val="26"/>
        </w:rPr>
        <w:t>Collin</w:t>
      </w:r>
      <w:proofErr w:type="spellEnd"/>
      <w:r>
        <w:rPr>
          <w:color w:val="000000"/>
          <w:sz w:val="26"/>
          <w:szCs w:val="26"/>
        </w:rPr>
        <w:t xml:space="preserve">, Fausto Paravidino, </w:t>
      </w:r>
      <w:proofErr w:type="gramStart"/>
      <w:r>
        <w:rPr>
          <w:color w:val="000000"/>
          <w:sz w:val="26"/>
          <w:szCs w:val="26"/>
        </w:rPr>
        <w:t>Sophie  Loukachevsky</w:t>
      </w:r>
      <w:proofErr w:type="gramEnd"/>
      <w:r>
        <w:rPr>
          <w:color w:val="000000"/>
          <w:sz w:val="26"/>
          <w:szCs w:val="26"/>
        </w:rPr>
        <w:t xml:space="preserve">, Patrick Pineau et David Lescot. En parallèle, elle joue sous la direction de Léna Paugam, </w:t>
      </w:r>
      <w:r>
        <w:rPr>
          <w:i/>
          <w:iCs/>
          <w:color w:val="000000"/>
          <w:sz w:val="26"/>
          <w:szCs w:val="26"/>
        </w:rPr>
        <w:t xml:space="preserve">Détails </w:t>
      </w:r>
      <w:r>
        <w:rPr>
          <w:color w:val="000000"/>
          <w:sz w:val="26"/>
          <w:szCs w:val="26"/>
        </w:rPr>
        <w:t xml:space="preserve">de Lars </w:t>
      </w:r>
      <w:proofErr w:type="gramStart"/>
      <w:r>
        <w:rPr>
          <w:color w:val="000000"/>
          <w:sz w:val="26"/>
          <w:szCs w:val="26"/>
        </w:rPr>
        <w:t>Noren,  d’Aurélien</w:t>
      </w:r>
      <w:proofErr w:type="gramEnd"/>
      <w:r>
        <w:rPr>
          <w:color w:val="000000"/>
          <w:sz w:val="26"/>
          <w:szCs w:val="26"/>
        </w:rPr>
        <w:t xml:space="preserve"> Gabrielli, </w:t>
      </w:r>
      <w:r>
        <w:rPr>
          <w:i/>
          <w:iCs/>
          <w:color w:val="000000"/>
          <w:sz w:val="26"/>
          <w:szCs w:val="26"/>
        </w:rPr>
        <w:t xml:space="preserve">La Soif et la Faim </w:t>
      </w:r>
      <w:r>
        <w:rPr>
          <w:color w:val="000000"/>
          <w:sz w:val="26"/>
          <w:szCs w:val="26"/>
        </w:rPr>
        <w:t xml:space="preserve">de Ionesco, et de Florian Pautasso, </w:t>
      </w:r>
      <w:r>
        <w:rPr>
          <w:i/>
          <w:iCs/>
          <w:color w:val="000000"/>
          <w:sz w:val="26"/>
          <w:szCs w:val="26"/>
        </w:rPr>
        <w:t>H</w:t>
      </w:r>
      <w:r>
        <w:rPr>
          <w:color w:val="000000"/>
          <w:sz w:val="26"/>
          <w:szCs w:val="26"/>
        </w:rPr>
        <w:t xml:space="preserve">, et </w:t>
      </w:r>
      <w:r>
        <w:rPr>
          <w:i/>
          <w:iCs/>
          <w:color w:val="000000"/>
          <w:sz w:val="26"/>
          <w:szCs w:val="26"/>
        </w:rPr>
        <w:t>Notre foyer</w:t>
      </w:r>
      <w:r>
        <w:rPr>
          <w:color w:val="000000"/>
          <w:sz w:val="26"/>
          <w:szCs w:val="26"/>
        </w:rPr>
        <w:t xml:space="preserve">.  </w:t>
      </w:r>
    </w:p>
    <w:p w14:paraId="195E2A90" w14:textId="77777777" w:rsidR="00D2350F" w:rsidRDefault="00000000">
      <w:pPr>
        <w:widowControl w:val="0"/>
        <w:pBdr>
          <w:top w:val="nil"/>
          <w:left w:val="nil"/>
          <w:bottom w:val="nil"/>
          <w:right w:val="nil"/>
          <w:between w:val="nil"/>
        </w:pBdr>
        <w:spacing w:line="290" w:lineRule="auto"/>
        <w:ind w:right="4"/>
        <w:jc w:val="both"/>
        <w:rPr>
          <w:color w:val="000000"/>
          <w:sz w:val="26"/>
          <w:szCs w:val="26"/>
        </w:rPr>
      </w:pPr>
      <w:r>
        <w:rPr>
          <w:color w:val="000000"/>
          <w:sz w:val="26"/>
          <w:szCs w:val="26"/>
        </w:rPr>
        <w:t xml:space="preserve">En 2015 elle joue le rôle de Zerbinette dans </w:t>
      </w:r>
      <w:r>
        <w:rPr>
          <w:i/>
          <w:iCs/>
          <w:color w:val="000000"/>
          <w:sz w:val="26"/>
          <w:szCs w:val="26"/>
        </w:rPr>
        <w:t xml:space="preserve">Les Fourberies de Scapin </w:t>
      </w:r>
      <w:r>
        <w:rPr>
          <w:color w:val="000000"/>
          <w:sz w:val="26"/>
          <w:szCs w:val="26"/>
        </w:rPr>
        <w:t xml:space="preserve">mis </w:t>
      </w:r>
      <w:proofErr w:type="gramStart"/>
      <w:r>
        <w:rPr>
          <w:color w:val="000000"/>
          <w:sz w:val="26"/>
          <w:szCs w:val="26"/>
        </w:rPr>
        <w:t>en  scène</w:t>
      </w:r>
      <w:proofErr w:type="gramEnd"/>
      <w:r>
        <w:rPr>
          <w:color w:val="000000"/>
          <w:sz w:val="26"/>
          <w:szCs w:val="26"/>
        </w:rPr>
        <w:t xml:space="preserve"> par Marc Paquien. Elle est dirigée à l’écran par Elisabeth Vogler dans </w:t>
      </w:r>
      <w:r>
        <w:rPr>
          <w:i/>
          <w:iCs/>
          <w:color w:val="000000"/>
          <w:sz w:val="26"/>
          <w:szCs w:val="26"/>
        </w:rPr>
        <w:t xml:space="preserve">Années 20 </w:t>
      </w:r>
      <w:r>
        <w:rPr>
          <w:color w:val="000000"/>
          <w:sz w:val="26"/>
          <w:szCs w:val="26"/>
        </w:rPr>
        <w:t xml:space="preserve">et </w:t>
      </w:r>
      <w:proofErr w:type="gramStart"/>
      <w:r>
        <w:rPr>
          <w:color w:val="000000"/>
          <w:sz w:val="26"/>
          <w:szCs w:val="26"/>
        </w:rPr>
        <w:t>Sandrine  Kiberlain</w:t>
      </w:r>
      <w:proofErr w:type="gramEnd"/>
      <w:r>
        <w:rPr>
          <w:color w:val="000000"/>
          <w:sz w:val="26"/>
          <w:szCs w:val="26"/>
        </w:rPr>
        <w:t xml:space="preserve"> dans </w:t>
      </w:r>
      <w:r>
        <w:rPr>
          <w:i/>
          <w:iCs/>
          <w:color w:val="000000"/>
          <w:sz w:val="26"/>
          <w:szCs w:val="26"/>
        </w:rPr>
        <w:t>Une jeune fille qui va bien</w:t>
      </w:r>
      <w:r>
        <w:rPr>
          <w:color w:val="000000"/>
          <w:sz w:val="26"/>
          <w:szCs w:val="26"/>
        </w:rPr>
        <w:t xml:space="preserve">, et se fait remarquer en 2022 dans </w:t>
      </w:r>
      <w:r>
        <w:rPr>
          <w:i/>
          <w:iCs/>
          <w:color w:val="000000"/>
          <w:sz w:val="26"/>
          <w:szCs w:val="26"/>
        </w:rPr>
        <w:t xml:space="preserve">Drôle, </w:t>
      </w:r>
      <w:r>
        <w:rPr>
          <w:color w:val="000000"/>
          <w:sz w:val="26"/>
          <w:szCs w:val="26"/>
        </w:rPr>
        <w:t xml:space="preserve">la comédie de Fanny Herrero, sur Netflix. Elsa Guedj joue dans la série </w:t>
      </w:r>
      <w:r>
        <w:rPr>
          <w:i/>
          <w:iCs/>
          <w:color w:val="000000"/>
          <w:sz w:val="26"/>
          <w:szCs w:val="26"/>
        </w:rPr>
        <w:t>Le Sens des choses</w:t>
      </w:r>
      <w:r>
        <w:rPr>
          <w:color w:val="000000"/>
          <w:sz w:val="26"/>
          <w:szCs w:val="26"/>
        </w:rPr>
        <w:t xml:space="preserve">, adaptation du livre </w:t>
      </w:r>
      <w:r>
        <w:rPr>
          <w:i/>
          <w:iCs/>
          <w:color w:val="000000"/>
          <w:sz w:val="26"/>
          <w:szCs w:val="26"/>
        </w:rPr>
        <w:t xml:space="preserve">Vivre </w:t>
      </w:r>
      <w:proofErr w:type="gramStart"/>
      <w:r>
        <w:rPr>
          <w:i/>
          <w:iCs/>
          <w:color w:val="000000"/>
          <w:sz w:val="26"/>
          <w:szCs w:val="26"/>
        </w:rPr>
        <w:t>avec  nos</w:t>
      </w:r>
      <w:proofErr w:type="gramEnd"/>
      <w:r>
        <w:rPr>
          <w:i/>
          <w:iCs/>
          <w:color w:val="000000"/>
          <w:sz w:val="26"/>
          <w:szCs w:val="26"/>
        </w:rPr>
        <w:t xml:space="preserve"> morts </w:t>
      </w:r>
      <w:r>
        <w:rPr>
          <w:color w:val="000000"/>
          <w:sz w:val="26"/>
          <w:szCs w:val="26"/>
        </w:rPr>
        <w:t xml:space="preserve">de Delphine Horvilleur diffusée au printemps 2025 sur HBO Max. </w:t>
      </w:r>
    </w:p>
    <w:p w14:paraId="4C93867E" w14:textId="77777777" w:rsidR="00D2350F" w:rsidRDefault="00D2350F">
      <w:pPr>
        <w:widowControl w:val="0"/>
        <w:pBdr>
          <w:top w:val="nil"/>
          <w:left w:val="nil"/>
          <w:bottom w:val="nil"/>
          <w:right w:val="nil"/>
          <w:between w:val="nil"/>
        </w:pBdr>
        <w:spacing w:line="290" w:lineRule="auto"/>
        <w:jc w:val="both"/>
        <w:rPr>
          <w:b/>
          <w:bCs/>
          <w:sz w:val="26"/>
          <w:szCs w:val="26"/>
        </w:rPr>
      </w:pPr>
    </w:p>
    <w:p w14:paraId="529B61BF" w14:textId="77777777" w:rsidR="00D2350F" w:rsidRDefault="00000000">
      <w:pPr>
        <w:widowControl w:val="0"/>
        <w:pBdr>
          <w:top w:val="nil"/>
          <w:left w:val="nil"/>
          <w:bottom w:val="nil"/>
          <w:right w:val="nil"/>
          <w:between w:val="nil"/>
        </w:pBdr>
        <w:spacing w:line="290" w:lineRule="auto"/>
        <w:rPr>
          <w:b/>
          <w:bCs/>
          <w:color w:val="000000"/>
          <w:sz w:val="26"/>
          <w:szCs w:val="26"/>
        </w:rPr>
      </w:pPr>
      <w:r>
        <w:rPr>
          <w:b/>
          <w:bCs/>
          <w:color w:val="000000"/>
          <w:sz w:val="26"/>
          <w:szCs w:val="26"/>
        </w:rPr>
        <w:t xml:space="preserve">AUBIN HERNANDEZ - Comédien </w:t>
      </w:r>
    </w:p>
    <w:p w14:paraId="2E01AB4A" w14:textId="77777777" w:rsidR="00D2350F" w:rsidRDefault="00000000">
      <w:pPr>
        <w:widowControl w:val="0"/>
        <w:pBdr>
          <w:top w:val="nil"/>
          <w:left w:val="nil"/>
          <w:bottom w:val="nil"/>
          <w:right w:val="nil"/>
          <w:between w:val="nil"/>
        </w:pBdr>
        <w:spacing w:line="290" w:lineRule="auto"/>
        <w:ind w:left="31" w:right="4" w:hanging="1"/>
        <w:jc w:val="both"/>
        <w:rPr>
          <w:color w:val="000000"/>
          <w:sz w:val="26"/>
          <w:szCs w:val="26"/>
        </w:rPr>
      </w:pPr>
      <w:r>
        <w:rPr>
          <w:color w:val="000000"/>
          <w:sz w:val="26"/>
          <w:szCs w:val="26"/>
        </w:rPr>
        <w:t xml:space="preserve">Aubin intègre le Cours Florent en 2017. Au cours de sa troisième année </w:t>
      </w:r>
      <w:proofErr w:type="gramStart"/>
      <w:r>
        <w:rPr>
          <w:color w:val="000000"/>
          <w:sz w:val="26"/>
          <w:szCs w:val="26"/>
        </w:rPr>
        <w:t>de  formation</w:t>
      </w:r>
      <w:proofErr w:type="gramEnd"/>
      <w:r>
        <w:rPr>
          <w:color w:val="000000"/>
          <w:sz w:val="26"/>
          <w:szCs w:val="26"/>
        </w:rPr>
        <w:t xml:space="preserve">, il est admis </w:t>
      </w:r>
      <w:r>
        <w:rPr>
          <w:sz w:val="26"/>
          <w:szCs w:val="26"/>
        </w:rPr>
        <w:t>à</w:t>
      </w:r>
      <w:r>
        <w:rPr>
          <w:color w:val="000000"/>
          <w:sz w:val="26"/>
          <w:szCs w:val="26"/>
        </w:rPr>
        <w:t xml:space="preserve"> la Classe Libre (promotion 41). Lors de sa formation, </w:t>
      </w:r>
      <w:proofErr w:type="gramStart"/>
      <w:r>
        <w:rPr>
          <w:color w:val="000000"/>
          <w:sz w:val="26"/>
          <w:szCs w:val="26"/>
        </w:rPr>
        <w:t>il  travaille</w:t>
      </w:r>
      <w:proofErr w:type="gramEnd"/>
      <w:r>
        <w:rPr>
          <w:color w:val="000000"/>
          <w:sz w:val="26"/>
          <w:szCs w:val="26"/>
        </w:rPr>
        <w:t xml:space="preserve"> notamment avec Jean-Pierre Garnier, Guillaume Vincent, Igor </w:t>
      </w:r>
      <w:proofErr w:type="gramStart"/>
      <w:r>
        <w:rPr>
          <w:color w:val="000000"/>
          <w:sz w:val="26"/>
          <w:szCs w:val="26"/>
        </w:rPr>
        <w:t>Mendjisky,  David</w:t>
      </w:r>
      <w:proofErr w:type="gramEnd"/>
      <w:r>
        <w:rPr>
          <w:color w:val="000000"/>
          <w:sz w:val="26"/>
          <w:szCs w:val="26"/>
        </w:rPr>
        <w:t xml:space="preserve"> Clavel, André Markowicz… En 2023, il écrit et met en </w:t>
      </w:r>
      <w:proofErr w:type="spellStart"/>
      <w:r>
        <w:rPr>
          <w:color w:val="000000"/>
          <w:sz w:val="26"/>
          <w:szCs w:val="26"/>
        </w:rPr>
        <w:t>scène</w:t>
      </w:r>
      <w:proofErr w:type="spellEnd"/>
      <w:r>
        <w:rPr>
          <w:color w:val="000000"/>
          <w:sz w:val="26"/>
          <w:szCs w:val="26"/>
        </w:rPr>
        <w:t xml:space="preserve"> avec </w:t>
      </w:r>
      <w:proofErr w:type="gramStart"/>
      <w:r>
        <w:rPr>
          <w:color w:val="000000"/>
          <w:sz w:val="26"/>
          <w:szCs w:val="26"/>
        </w:rPr>
        <w:t>Mélisande  Vial</w:t>
      </w:r>
      <w:proofErr w:type="gramEnd"/>
      <w:r>
        <w:rPr>
          <w:color w:val="000000"/>
          <w:sz w:val="26"/>
          <w:szCs w:val="26"/>
        </w:rPr>
        <w:t xml:space="preserve"> </w:t>
      </w:r>
      <w:r>
        <w:rPr>
          <w:i/>
          <w:iCs/>
          <w:color w:val="000000"/>
          <w:sz w:val="26"/>
          <w:szCs w:val="26"/>
        </w:rPr>
        <w:t xml:space="preserve">Éperdument malheureux parmi les pluies de trèfles, </w:t>
      </w:r>
      <w:r>
        <w:rPr>
          <w:color w:val="000000"/>
          <w:sz w:val="26"/>
          <w:szCs w:val="26"/>
        </w:rPr>
        <w:t xml:space="preserve">qu’ils </w:t>
      </w:r>
      <w:proofErr w:type="spellStart"/>
      <w:r>
        <w:rPr>
          <w:color w:val="000000"/>
          <w:sz w:val="26"/>
          <w:szCs w:val="26"/>
        </w:rPr>
        <w:t>interprètent</w:t>
      </w:r>
      <w:proofErr w:type="spellEnd"/>
      <w:r>
        <w:rPr>
          <w:color w:val="000000"/>
          <w:sz w:val="26"/>
          <w:szCs w:val="26"/>
        </w:rPr>
        <w:t xml:space="preserve"> </w:t>
      </w:r>
      <w:proofErr w:type="gramStart"/>
      <w:r>
        <w:rPr>
          <w:color w:val="000000"/>
          <w:sz w:val="26"/>
          <w:szCs w:val="26"/>
        </w:rPr>
        <w:t>tous  deux</w:t>
      </w:r>
      <w:proofErr w:type="gramEnd"/>
      <w:r>
        <w:rPr>
          <w:color w:val="000000"/>
          <w:sz w:val="26"/>
          <w:szCs w:val="26"/>
        </w:rPr>
        <w:t xml:space="preserve"> lors du festival Ô Quartet de Vaulx, à Vaulx-en-Velin.  En 2024, il joue au festival Mises en capsules avec la pièce </w:t>
      </w:r>
      <w:r>
        <w:rPr>
          <w:i/>
          <w:iCs/>
          <w:color w:val="000000"/>
          <w:sz w:val="26"/>
          <w:szCs w:val="26"/>
        </w:rPr>
        <w:t xml:space="preserve">OUIN </w:t>
      </w:r>
      <w:proofErr w:type="spellStart"/>
      <w:r>
        <w:rPr>
          <w:i/>
          <w:iCs/>
          <w:color w:val="000000"/>
          <w:sz w:val="26"/>
          <w:szCs w:val="26"/>
        </w:rPr>
        <w:t>OUIN</w:t>
      </w:r>
      <w:proofErr w:type="spellEnd"/>
      <w:r>
        <w:rPr>
          <w:i/>
          <w:iCs/>
          <w:color w:val="000000"/>
          <w:sz w:val="26"/>
          <w:szCs w:val="26"/>
        </w:rPr>
        <w:t xml:space="preserve"> ou </w:t>
      </w:r>
      <w:proofErr w:type="gramStart"/>
      <w:r>
        <w:rPr>
          <w:i/>
          <w:iCs/>
          <w:color w:val="000000"/>
          <w:sz w:val="26"/>
          <w:szCs w:val="26"/>
        </w:rPr>
        <w:t>la  quête</w:t>
      </w:r>
      <w:proofErr w:type="gramEnd"/>
      <w:r>
        <w:rPr>
          <w:i/>
          <w:iCs/>
          <w:color w:val="000000"/>
          <w:sz w:val="26"/>
          <w:szCs w:val="26"/>
        </w:rPr>
        <w:t xml:space="preserve"> vide des clones parfaits</w:t>
      </w:r>
      <w:r>
        <w:rPr>
          <w:color w:val="000000"/>
          <w:sz w:val="26"/>
          <w:szCs w:val="26"/>
        </w:rPr>
        <w:t xml:space="preserve">, qu’il co-écrit et </w:t>
      </w:r>
      <w:proofErr w:type="spellStart"/>
      <w:r>
        <w:rPr>
          <w:color w:val="000000"/>
          <w:sz w:val="26"/>
          <w:szCs w:val="26"/>
        </w:rPr>
        <w:t>co</w:t>
      </w:r>
      <w:proofErr w:type="spellEnd"/>
      <w:r>
        <w:rPr>
          <w:color w:val="000000"/>
          <w:sz w:val="26"/>
          <w:szCs w:val="26"/>
        </w:rPr>
        <w:t xml:space="preserve">-met en </w:t>
      </w:r>
      <w:proofErr w:type="spellStart"/>
      <w:r>
        <w:rPr>
          <w:color w:val="000000"/>
          <w:sz w:val="26"/>
          <w:szCs w:val="26"/>
        </w:rPr>
        <w:t>scène</w:t>
      </w:r>
      <w:proofErr w:type="spellEnd"/>
      <w:r>
        <w:rPr>
          <w:color w:val="000000"/>
          <w:sz w:val="26"/>
          <w:szCs w:val="26"/>
        </w:rPr>
        <w:t xml:space="preserve">. L’histoire de </w:t>
      </w:r>
      <w:proofErr w:type="gramStart"/>
      <w:r>
        <w:rPr>
          <w:color w:val="000000"/>
          <w:sz w:val="26"/>
          <w:szCs w:val="26"/>
        </w:rPr>
        <w:t>la  pièce</w:t>
      </w:r>
      <w:proofErr w:type="gramEnd"/>
      <w:r>
        <w:rPr>
          <w:color w:val="000000"/>
          <w:sz w:val="26"/>
          <w:szCs w:val="26"/>
        </w:rPr>
        <w:t xml:space="preserve"> raconte un </w:t>
      </w:r>
      <w:r>
        <w:rPr>
          <w:color w:val="212121"/>
          <w:sz w:val="26"/>
          <w:szCs w:val="26"/>
          <w:shd w:val="clear" w:color="auto" w:fill="F9F9F9"/>
        </w:rPr>
        <w:t xml:space="preserve">futur </w:t>
      </w:r>
      <w:proofErr w:type="spellStart"/>
      <w:r>
        <w:rPr>
          <w:color w:val="212121"/>
          <w:sz w:val="26"/>
          <w:szCs w:val="26"/>
          <w:shd w:val="clear" w:color="auto" w:fill="F9F9F9"/>
        </w:rPr>
        <w:t>post-apocalyptique</w:t>
      </w:r>
      <w:proofErr w:type="spellEnd"/>
      <w:r>
        <w:rPr>
          <w:color w:val="212121"/>
          <w:sz w:val="26"/>
          <w:szCs w:val="26"/>
          <w:shd w:val="clear" w:color="auto" w:fill="F9F9F9"/>
        </w:rPr>
        <w:t xml:space="preserve"> où les hommes se sont clonés </w:t>
      </w:r>
      <w:proofErr w:type="gramStart"/>
      <w:r>
        <w:rPr>
          <w:color w:val="212121"/>
          <w:sz w:val="26"/>
          <w:szCs w:val="26"/>
          <w:shd w:val="clear" w:color="auto" w:fill="F9F9F9"/>
        </w:rPr>
        <w:t xml:space="preserve">pour </w:t>
      </w:r>
      <w:r>
        <w:rPr>
          <w:color w:val="212121"/>
          <w:sz w:val="26"/>
          <w:szCs w:val="26"/>
        </w:rPr>
        <w:t xml:space="preserve"> </w:t>
      </w:r>
      <w:r>
        <w:rPr>
          <w:color w:val="212121"/>
          <w:sz w:val="26"/>
          <w:szCs w:val="26"/>
          <w:shd w:val="clear" w:color="auto" w:fill="F9F9F9"/>
        </w:rPr>
        <w:t>créer</w:t>
      </w:r>
      <w:proofErr w:type="gramEnd"/>
      <w:r>
        <w:rPr>
          <w:color w:val="212121"/>
          <w:sz w:val="26"/>
          <w:szCs w:val="26"/>
          <w:shd w:val="clear" w:color="auto" w:fill="F9F9F9"/>
        </w:rPr>
        <w:t xml:space="preserve"> des hommes parfaits afin de faire revenir les femmes. </w:t>
      </w:r>
      <w:r>
        <w:rPr>
          <w:color w:val="000000"/>
          <w:sz w:val="26"/>
          <w:szCs w:val="26"/>
        </w:rPr>
        <w:t xml:space="preserve">Pour la </w:t>
      </w:r>
      <w:proofErr w:type="gramStart"/>
      <w:r>
        <w:rPr>
          <w:color w:val="000000"/>
          <w:sz w:val="26"/>
          <w:szCs w:val="26"/>
        </w:rPr>
        <w:t>saison  2023</w:t>
      </w:r>
      <w:proofErr w:type="gramEnd"/>
      <w:r>
        <w:rPr>
          <w:color w:val="000000"/>
          <w:sz w:val="26"/>
          <w:szCs w:val="26"/>
        </w:rPr>
        <w:t xml:space="preserve">/2024, il joue en France et en Belgique dans Tod, </w:t>
      </w:r>
      <w:proofErr w:type="spellStart"/>
      <w:r>
        <w:rPr>
          <w:i/>
          <w:iCs/>
          <w:color w:val="000000"/>
          <w:sz w:val="26"/>
          <w:szCs w:val="26"/>
        </w:rPr>
        <w:t>Theatre</w:t>
      </w:r>
      <w:proofErr w:type="spellEnd"/>
      <w:r>
        <w:rPr>
          <w:i/>
          <w:iCs/>
          <w:color w:val="000000"/>
          <w:sz w:val="26"/>
          <w:szCs w:val="26"/>
        </w:rPr>
        <w:t xml:space="preserve"> On Demand</w:t>
      </w:r>
      <w:r>
        <w:rPr>
          <w:color w:val="000000"/>
          <w:sz w:val="26"/>
          <w:szCs w:val="26"/>
        </w:rPr>
        <w:t xml:space="preserve">. En parallèle, il participe à la création du </w:t>
      </w:r>
      <w:r>
        <w:rPr>
          <w:i/>
          <w:iCs/>
          <w:color w:val="000000"/>
          <w:sz w:val="26"/>
          <w:szCs w:val="26"/>
        </w:rPr>
        <w:t xml:space="preserve">Collectif 41 </w:t>
      </w:r>
      <w:r>
        <w:rPr>
          <w:color w:val="000000"/>
          <w:sz w:val="26"/>
          <w:szCs w:val="26"/>
        </w:rPr>
        <w:t>avec notamment Adèle Royné.</w:t>
      </w:r>
    </w:p>
    <w:p w14:paraId="1114F3A0" w14:textId="77777777" w:rsidR="00D2350F" w:rsidRDefault="00D2350F">
      <w:pPr>
        <w:widowControl w:val="0"/>
        <w:pBdr>
          <w:top w:val="nil"/>
          <w:left w:val="nil"/>
          <w:bottom w:val="nil"/>
          <w:right w:val="nil"/>
          <w:between w:val="nil"/>
        </w:pBdr>
        <w:spacing w:line="290" w:lineRule="auto"/>
        <w:ind w:left="31" w:right="4" w:hanging="1"/>
        <w:jc w:val="both"/>
        <w:rPr>
          <w:color w:val="000000"/>
          <w:sz w:val="26"/>
          <w:szCs w:val="26"/>
        </w:rPr>
      </w:pPr>
    </w:p>
    <w:p w14:paraId="6BD30E60" w14:textId="77777777" w:rsidR="00D2350F" w:rsidRDefault="00000000">
      <w:pPr>
        <w:widowControl w:val="0"/>
        <w:pBdr>
          <w:top w:val="nil"/>
          <w:left w:val="nil"/>
          <w:bottom w:val="nil"/>
          <w:right w:val="nil"/>
          <w:between w:val="nil"/>
        </w:pBdr>
        <w:spacing w:line="290" w:lineRule="auto"/>
        <w:rPr>
          <w:b/>
          <w:bCs/>
          <w:color w:val="000000"/>
          <w:sz w:val="26"/>
          <w:szCs w:val="26"/>
        </w:rPr>
      </w:pPr>
      <w:r>
        <w:rPr>
          <w:b/>
          <w:bCs/>
          <w:color w:val="000000"/>
          <w:sz w:val="26"/>
          <w:szCs w:val="26"/>
        </w:rPr>
        <w:t xml:space="preserve">FLORENCE JANAS - Comédienne </w:t>
      </w:r>
    </w:p>
    <w:p w14:paraId="1ADB5D22" w14:textId="77777777" w:rsidR="00D2350F" w:rsidRDefault="00000000">
      <w:pPr>
        <w:widowControl w:val="0"/>
        <w:pBdr>
          <w:top w:val="nil"/>
          <w:left w:val="nil"/>
          <w:bottom w:val="nil"/>
          <w:right w:val="nil"/>
          <w:between w:val="nil"/>
        </w:pBdr>
        <w:spacing w:line="290" w:lineRule="auto"/>
        <w:ind w:left="39" w:right="5" w:firstLine="83"/>
        <w:jc w:val="both"/>
        <w:rPr>
          <w:color w:val="000000"/>
          <w:sz w:val="26"/>
          <w:szCs w:val="26"/>
        </w:rPr>
      </w:pPr>
      <w:r>
        <w:rPr>
          <w:color w:val="000000"/>
          <w:sz w:val="26"/>
          <w:szCs w:val="26"/>
        </w:rPr>
        <w:t xml:space="preserve">Depuis sa sortie du CNSAD en 2004, où elle était dans les classes de </w:t>
      </w:r>
      <w:proofErr w:type="gramStart"/>
      <w:r>
        <w:rPr>
          <w:color w:val="000000"/>
          <w:sz w:val="26"/>
          <w:szCs w:val="26"/>
        </w:rPr>
        <w:t>Muriel  Mayette</w:t>
      </w:r>
      <w:proofErr w:type="gramEnd"/>
      <w:r>
        <w:rPr>
          <w:color w:val="000000"/>
          <w:sz w:val="26"/>
          <w:szCs w:val="26"/>
        </w:rPr>
        <w:t xml:space="preserve">, Daniel Mesguich, Gérard Desarthe et Philippe Adrien, elle a travaillé </w:t>
      </w:r>
      <w:proofErr w:type="gramStart"/>
      <w:r>
        <w:rPr>
          <w:color w:val="000000"/>
          <w:sz w:val="26"/>
          <w:szCs w:val="26"/>
        </w:rPr>
        <w:t>sous  la</w:t>
      </w:r>
      <w:proofErr w:type="gramEnd"/>
      <w:r>
        <w:rPr>
          <w:color w:val="000000"/>
          <w:sz w:val="26"/>
          <w:szCs w:val="26"/>
        </w:rPr>
        <w:t xml:space="preserve"> direction de Christian Benedetti dans </w:t>
      </w:r>
      <w:r>
        <w:rPr>
          <w:i/>
          <w:iCs/>
          <w:color w:val="000000"/>
          <w:sz w:val="26"/>
          <w:szCs w:val="26"/>
        </w:rPr>
        <w:t>La Mouette</w:t>
      </w:r>
      <w:r>
        <w:rPr>
          <w:color w:val="000000"/>
          <w:sz w:val="26"/>
          <w:szCs w:val="26"/>
        </w:rPr>
        <w:t xml:space="preserve">, </w:t>
      </w:r>
      <w:r>
        <w:rPr>
          <w:i/>
          <w:iCs/>
          <w:color w:val="000000"/>
          <w:sz w:val="26"/>
          <w:szCs w:val="26"/>
        </w:rPr>
        <w:t xml:space="preserve">Oncle Vania </w:t>
      </w:r>
      <w:r>
        <w:rPr>
          <w:color w:val="000000"/>
          <w:sz w:val="26"/>
          <w:szCs w:val="26"/>
        </w:rPr>
        <w:t xml:space="preserve">et </w:t>
      </w:r>
      <w:r>
        <w:rPr>
          <w:i/>
          <w:iCs/>
          <w:color w:val="000000"/>
          <w:sz w:val="26"/>
          <w:szCs w:val="26"/>
        </w:rPr>
        <w:t xml:space="preserve">Les Trois </w:t>
      </w:r>
      <w:proofErr w:type="spellStart"/>
      <w:r>
        <w:rPr>
          <w:i/>
          <w:iCs/>
          <w:color w:val="000000"/>
          <w:sz w:val="26"/>
          <w:szCs w:val="26"/>
        </w:rPr>
        <w:t>Soeurs</w:t>
      </w:r>
      <w:proofErr w:type="spellEnd"/>
      <w:r>
        <w:rPr>
          <w:i/>
          <w:iCs/>
          <w:color w:val="000000"/>
          <w:sz w:val="26"/>
          <w:szCs w:val="26"/>
        </w:rPr>
        <w:t xml:space="preserve"> </w:t>
      </w:r>
      <w:r>
        <w:rPr>
          <w:color w:val="000000"/>
          <w:sz w:val="26"/>
          <w:szCs w:val="26"/>
        </w:rPr>
        <w:t xml:space="preserve">de Tchekhov, de Gilberte Tsaï dans </w:t>
      </w:r>
      <w:proofErr w:type="spellStart"/>
      <w:r>
        <w:rPr>
          <w:i/>
          <w:iCs/>
          <w:color w:val="000000"/>
          <w:sz w:val="26"/>
          <w:szCs w:val="26"/>
        </w:rPr>
        <w:t>Villeggiatura</w:t>
      </w:r>
      <w:proofErr w:type="spellEnd"/>
      <w:r>
        <w:rPr>
          <w:color w:val="000000"/>
          <w:sz w:val="26"/>
          <w:szCs w:val="26"/>
        </w:rPr>
        <w:t xml:space="preserve">, mais aussi de </w:t>
      </w:r>
      <w:proofErr w:type="gramStart"/>
      <w:r>
        <w:rPr>
          <w:color w:val="000000"/>
          <w:sz w:val="26"/>
          <w:szCs w:val="26"/>
        </w:rPr>
        <w:t>Ludovic  Lagarde</w:t>
      </w:r>
      <w:proofErr w:type="gramEnd"/>
      <w:r>
        <w:rPr>
          <w:color w:val="000000"/>
          <w:sz w:val="26"/>
          <w:szCs w:val="26"/>
        </w:rPr>
        <w:t xml:space="preserve"> dans </w:t>
      </w:r>
      <w:r>
        <w:rPr>
          <w:i/>
          <w:iCs/>
          <w:color w:val="000000"/>
          <w:sz w:val="26"/>
          <w:szCs w:val="26"/>
        </w:rPr>
        <w:t>La Baraque</w:t>
      </w:r>
      <w:r>
        <w:rPr>
          <w:color w:val="000000"/>
          <w:sz w:val="26"/>
          <w:szCs w:val="26"/>
        </w:rPr>
        <w:t xml:space="preserve">, d'Anne-Cécile </w:t>
      </w:r>
      <w:proofErr w:type="spellStart"/>
      <w:r>
        <w:rPr>
          <w:color w:val="000000"/>
          <w:sz w:val="26"/>
          <w:szCs w:val="26"/>
        </w:rPr>
        <w:t>Vandalem</w:t>
      </w:r>
      <w:proofErr w:type="spellEnd"/>
      <w:r>
        <w:rPr>
          <w:color w:val="000000"/>
          <w:sz w:val="26"/>
          <w:szCs w:val="26"/>
        </w:rPr>
        <w:t xml:space="preserve"> (</w:t>
      </w:r>
      <w:r>
        <w:rPr>
          <w:i/>
          <w:iCs/>
          <w:color w:val="000000"/>
          <w:sz w:val="26"/>
          <w:szCs w:val="26"/>
        </w:rPr>
        <w:t xml:space="preserve">Tristesses </w:t>
      </w:r>
      <w:r>
        <w:rPr>
          <w:color w:val="000000"/>
          <w:sz w:val="26"/>
          <w:szCs w:val="26"/>
        </w:rPr>
        <w:t xml:space="preserve">à l'Odéon), </w:t>
      </w:r>
      <w:proofErr w:type="gramStart"/>
      <w:r>
        <w:rPr>
          <w:color w:val="000000"/>
          <w:sz w:val="26"/>
          <w:szCs w:val="26"/>
        </w:rPr>
        <w:t>et  dernièrement</w:t>
      </w:r>
      <w:proofErr w:type="gramEnd"/>
      <w:r>
        <w:rPr>
          <w:color w:val="000000"/>
          <w:sz w:val="26"/>
          <w:szCs w:val="26"/>
        </w:rPr>
        <w:t xml:space="preserve"> dans </w:t>
      </w:r>
      <w:r>
        <w:rPr>
          <w:i/>
          <w:iCs/>
          <w:color w:val="000000"/>
          <w:sz w:val="26"/>
          <w:szCs w:val="26"/>
        </w:rPr>
        <w:t xml:space="preserve">1983 </w:t>
      </w:r>
      <w:r>
        <w:rPr>
          <w:color w:val="000000"/>
          <w:sz w:val="26"/>
          <w:szCs w:val="26"/>
        </w:rPr>
        <w:t xml:space="preserve">de Jean Robert-Charrier au Théâtre de la Porte St Martin. </w:t>
      </w:r>
    </w:p>
    <w:p w14:paraId="6C909653" w14:textId="77777777" w:rsidR="00D2350F" w:rsidRDefault="00000000">
      <w:pPr>
        <w:widowControl w:val="0"/>
        <w:pBdr>
          <w:top w:val="nil"/>
          <w:left w:val="nil"/>
          <w:bottom w:val="nil"/>
          <w:right w:val="nil"/>
          <w:between w:val="nil"/>
        </w:pBdr>
        <w:spacing w:line="290" w:lineRule="auto"/>
        <w:ind w:left="38" w:right="3" w:firstLine="12"/>
        <w:jc w:val="both"/>
        <w:rPr>
          <w:color w:val="000000"/>
          <w:sz w:val="26"/>
          <w:szCs w:val="26"/>
        </w:rPr>
      </w:pPr>
      <w:r>
        <w:rPr>
          <w:color w:val="000000"/>
          <w:sz w:val="26"/>
          <w:szCs w:val="26"/>
        </w:rPr>
        <w:t xml:space="preserve">Elle mène par ailleurs une collaboration au long cours avec Guillaume </w:t>
      </w:r>
      <w:proofErr w:type="gramStart"/>
      <w:r>
        <w:rPr>
          <w:color w:val="000000"/>
          <w:sz w:val="26"/>
          <w:szCs w:val="26"/>
        </w:rPr>
        <w:t>Vincent  rencontré</w:t>
      </w:r>
      <w:proofErr w:type="gramEnd"/>
      <w:r>
        <w:rPr>
          <w:color w:val="000000"/>
          <w:sz w:val="26"/>
          <w:szCs w:val="26"/>
        </w:rPr>
        <w:t xml:space="preserve"> au Conservatoire de Marseille en 1996. Avec lui, elle joue </w:t>
      </w:r>
      <w:r>
        <w:rPr>
          <w:i/>
          <w:iCs/>
          <w:color w:val="000000"/>
          <w:sz w:val="26"/>
          <w:szCs w:val="26"/>
        </w:rPr>
        <w:t xml:space="preserve">La </w:t>
      </w:r>
      <w:proofErr w:type="gramStart"/>
      <w:r>
        <w:rPr>
          <w:i/>
          <w:iCs/>
          <w:color w:val="000000"/>
          <w:sz w:val="26"/>
          <w:szCs w:val="26"/>
        </w:rPr>
        <w:t>Double  inconstance</w:t>
      </w:r>
      <w:proofErr w:type="gramEnd"/>
      <w:r>
        <w:rPr>
          <w:i/>
          <w:iCs/>
          <w:color w:val="000000"/>
          <w:sz w:val="26"/>
          <w:szCs w:val="26"/>
        </w:rPr>
        <w:t xml:space="preserve"> </w:t>
      </w:r>
      <w:r>
        <w:rPr>
          <w:color w:val="000000"/>
          <w:sz w:val="26"/>
          <w:szCs w:val="26"/>
        </w:rPr>
        <w:t xml:space="preserve">de Marivaux, un seul en scène au CNSAD, </w:t>
      </w:r>
      <w:r>
        <w:rPr>
          <w:i/>
          <w:iCs/>
          <w:color w:val="000000"/>
          <w:sz w:val="26"/>
          <w:szCs w:val="26"/>
        </w:rPr>
        <w:t xml:space="preserve">Nous les héros </w:t>
      </w:r>
      <w:proofErr w:type="gramStart"/>
      <w:r>
        <w:rPr>
          <w:color w:val="000000"/>
          <w:sz w:val="26"/>
          <w:szCs w:val="26"/>
        </w:rPr>
        <w:t xml:space="preserve">de  </w:t>
      </w:r>
      <w:proofErr w:type="spellStart"/>
      <w:r>
        <w:rPr>
          <w:color w:val="000000"/>
          <w:sz w:val="26"/>
          <w:szCs w:val="26"/>
        </w:rPr>
        <w:t>Lagarce</w:t>
      </w:r>
      <w:proofErr w:type="spellEnd"/>
      <w:proofErr w:type="gramEnd"/>
      <w:r>
        <w:rPr>
          <w:color w:val="000000"/>
          <w:sz w:val="26"/>
          <w:szCs w:val="26"/>
        </w:rPr>
        <w:t xml:space="preserve">, </w:t>
      </w:r>
      <w:r>
        <w:rPr>
          <w:i/>
          <w:iCs/>
          <w:color w:val="000000"/>
          <w:sz w:val="26"/>
          <w:szCs w:val="26"/>
        </w:rPr>
        <w:t>L’</w:t>
      </w:r>
      <w:proofErr w:type="spellStart"/>
      <w:r>
        <w:rPr>
          <w:i/>
          <w:iCs/>
          <w:color w:val="000000"/>
          <w:sz w:val="26"/>
          <w:szCs w:val="26"/>
        </w:rPr>
        <w:t>Eveil</w:t>
      </w:r>
      <w:proofErr w:type="spellEnd"/>
      <w:r>
        <w:rPr>
          <w:i/>
          <w:iCs/>
          <w:color w:val="000000"/>
          <w:sz w:val="26"/>
          <w:szCs w:val="26"/>
        </w:rPr>
        <w:t xml:space="preserve"> du printemps </w:t>
      </w:r>
      <w:r>
        <w:rPr>
          <w:color w:val="000000"/>
          <w:sz w:val="26"/>
          <w:szCs w:val="26"/>
        </w:rPr>
        <w:t xml:space="preserve">de Wedekind, </w:t>
      </w:r>
      <w:r>
        <w:rPr>
          <w:i/>
          <w:iCs/>
          <w:color w:val="000000"/>
          <w:sz w:val="26"/>
          <w:szCs w:val="26"/>
        </w:rPr>
        <w:t>La Nuit tombe</w:t>
      </w:r>
      <w:r>
        <w:rPr>
          <w:color w:val="000000"/>
          <w:sz w:val="26"/>
          <w:szCs w:val="26"/>
        </w:rPr>
        <w:t xml:space="preserve">, </w:t>
      </w:r>
      <w:r>
        <w:rPr>
          <w:i/>
          <w:iCs/>
          <w:color w:val="000000"/>
          <w:sz w:val="26"/>
          <w:szCs w:val="26"/>
        </w:rPr>
        <w:t xml:space="preserve">Songes </w:t>
      </w:r>
      <w:proofErr w:type="gramStart"/>
      <w:r>
        <w:rPr>
          <w:i/>
          <w:iCs/>
          <w:color w:val="000000"/>
          <w:sz w:val="26"/>
          <w:szCs w:val="26"/>
        </w:rPr>
        <w:t>et  Métamorphoses</w:t>
      </w:r>
      <w:proofErr w:type="gramEnd"/>
      <w:r>
        <w:rPr>
          <w:i/>
          <w:iCs/>
          <w:color w:val="000000"/>
          <w:sz w:val="26"/>
          <w:szCs w:val="26"/>
        </w:rPr>
        <w:t xml:space="preserve"> </w:t>
      </w:r>
      <w:r>
        <w:rPr>
          <w:color w:val="000000"/>
          <w:sz w:val="26"/>
          <w:szCs w:val="26"/>
        </w:rPr>
        <w:t>d’</w:t>
      </w:r>
      <w:proofErr w:type="spellStart"/>
      <w:r>
        <w:rPr>
          <w:color w:val="000000"/>
          <w:sz w:val="26"/>
          <w:szCs w:val="26"/>
        </w:rPr>
        <w:t>après</w:t>
      </w:r>
      <w:proofErr w:type="spellEnd"/>
      <w:r>
        <w:rPr>
          <w:color w:val="000000"/>
          <w:sz w:val="26"/>
          <w:szCs w:val="26"/>
        </w:rPr>
        <w:t xml:space="preserve"> Ovide et Shakespeare, </w:t>
      </w:r>
      <w:r>
        <w:rPr>
          <w:i/>
          <w:iCs/>
          <w:color w:val="000000"/>
          <w:sz w:val="26"/>
          <w:szCs w:val="26"/>
        </w:rPr>
        <w:t xml:space="preserve">Love me tender </w:t>
      </w:r>
      <w:r>
        <w:rPr>
          <w:color w:val="000000"/>
          <w:sz w:val="26"/>
          <w:szCs w:val="26"/>
        </w:rPr>
        <w:t xml:space="preserve">d'après </w:t>
      </w:r>
      <w:proofErr w:type="gramStart"/>
      <w:r>
        <w:rPr>
          <w:color w:val="000000"/>
          <w:sz w:val="26"/>
          <w:szCs w:val="26"/>
        </w:rPr>
        <w:t>Raymond  Carver</w:t>
      </w:r>
      <w:proofErr w:type="gramEnd"/>
      <w:r>
        <w:rPr>
          <w:color w:val="000000"/>
          <w:sz w:val="26"/>
          <w:szCs w:val="26"/>
        </w:rPr>
        <w:t xml:space="preserve"> aux Bouffes du Nord et enfin </w:t>
      </w:r>
      <w:r>
        <w:rPr>
          <w:i/>
          <w:iCs/>
          <w:color w:val="000000"/>
          <w:sz w:val="26"/>
          <w:szCs w:val="26"/>
        </w:rPr>
        <w:t xml:space="preserve">Les Mille et une nuits </w:t>
      </w:r>
      <w:r>
        <w:rPr>
          <w:color w:val="000000"/>
          <w:sz w:val="26"/>
          <w:szCs w:val="26"/>
        </w:rPr>
        <w:t xml:space="preserve">à l'Odéon, ainsi </w:t>
      </w:r>
      <w:proofErr w:type="gramStart"/>
      <w:r>
        <w:rPr>
          <w:color w:val="000000"/>
          <w:sz w:val="26"/>
          <w:szCs w:val="26"/>
        </w:rPr>
        <w:t>qu’un  spectacle</w:t>
      </w:r>
      <w:proofErr w:type="gramEnd"/>
      <w:r>
        <w:rPr>
          <w:color w:val="000000"/>
          <w:sz w:val="26"/>
          <w:szCs w:val="26"/>
        </w:rPr>
        <w:t xml:space="preserve"> itinérant </w:t>
      </w:r>
      <w:r>
        <w:rPr>
          <w:i/>
          <w:iCs/>
          <w:color w:val="000000"/>
          <w:sz w:val="26"/>
          <w:szCs w:val="26"/>
        </w:rPr>
        <w:t>Florence et Moustapha</w:t>
      </w:r>
      <w:r>
        <w:rPr>
          <w:color w:val="000000"/>
          <w:sz w:val="26"/>
          <w:szCs w:val="26"/>
        </w:rPr>
        <w:t xml:space="preserve">. Au </w:t>
      </w:r>
      <w:proofErr w:type="gramStart"/>
      <w:r>
        <w:rPr>
          <w:color w:val="000000"/>
          <w:sz w:val="26"/>
          <w:szCs w:val="26"/>
        </w:rPr>
        <w:t>cinéma,  elle</w:t>
      </w:r>
      <w:proofErr w:type="gramEnd"/>
      <w:r>
        <w:rPr>
          <w:color w:val="000000"/>
          <w:sz w:val="26"/>
          <w:szCs w:val="26"/>
        </w:rPr>
        <w:t xml:space="preserve"> a joué dans </w:t>
      </w:r>
      <w:r>
        <w:rPr>
          <w:i/>
          <w:iCs/>
          <w:color w:val="000000"/>
          <w:sz w:val="26"/>
          <w:szCs w:val="26"/>
        </w:rPr>
        <w:t xml:space="preserve">Jusqu'à la garde </w:t>
      </w:r>
      <w:r>
        <w:rPr>
          <w:color w:val="000000"/>
          <w:sz w:val="26"/>
          <w:szCs w:val="26"/>
        </w:rPr>
        <w:t xml:space="preserve">de Xavier Legrand, dans </w:t>
      </w:r>
      <w:r>
        <w:rPr>
          <w:i/>
          <w:iCs/>
          <w:color w:val="000000"/>
          <w:sz w:val="26"/>
          <w:szCs w:val="26"/>
        </w:rPr>
        <w:t xml:space="preserve">l'Inspection </w:t>
      </w:r>
      <w:r>
        <w:rPr>
          <w:color w:val="000000"/>
          <w:sz w:val="26"/>
          <w:szCs w:val="26"/>
        </w:rPr>
        <w:t xml:space="preserve">de </w:t>
      </w:r>
      <w:proofErr w:type="gramStart"/>
      <w:r>
        <w:rPr>
          <w:color w:val="000000"/>
          <w:sz w:val="26"/>
          <w:szCs w:val="26"/>
        </w:rPr>
        <w:t>Caroline  Brami</w:t>
      </w:r>
      <w:proofErr w:type="gramEnd"/>
      <w:r>
        <w:rPr>
          <w:color w:val="000000"/>
          <w:sz w:val="26"/>
          <w:szCs w:val="26"/>
        </w:rPr>
        <w:t xml:space="preserve"> et Frédéric Bas, court-métrage pour lequel elle est récompensée par le </w:t>
      </w:r>
      <w:proofErr w:type="gramStart"/>
      <w:r>
        <w:rPr>
          <w:color w:val="000000"/>
          <w:sz w:val="26"/>
          <w:szCs w:val="26"/>
        </w:rPr>
        <w:t>prix  d'interprétation</w:t>
      </w:r>
      <w:proofErr w:type="gramEnd"/>
      <w:r>
        <w:rPr>
          <w:color w:val="000000"/>
          <w:sz w:val="26"/>
          <w:szCs w:val="26"/>
        </w:rPr>
        <w:t xml:space="preserve"> Unifrance, dans Oranges Sanguines de J-C. Meurisse et </w:t>
      </w:r>
      <w:proofErr w:type="gramStart"/>
      <w:r>
        <w:rPr>
          <w:i/>
          <w:iCs/>
          <w:color w:val="000000"/>
          <w:sz w:val="26"/>
          <w:szCs w:val="26"/>
        </w:rPr>
        <w:t>Le  Syndrome</w:t>
      </w:r>
      <w:proofErr w:type="gramEnd"/>
      <w:r>
        <w:rPr>
          <w:i/>
          <w:iCs/>
          <w:color w:val="000000"/>
          <w:sz w:val="26"/>
          <w:szCs w:val="26"/>
        </w:rPr>
        <w:t xml:space="preserve"> des amours passées </w:t>
      </w:r>
      <w:r>
        <w:rPr>
          <w:color w:val="000000"/>
          <w:sz w:val="26"/>
          <w:szCs w:val="26"/>
        </w:rPr>
        <w:t xml:space="preserve">d'Ann </w:t>
      </w:r>
      <w:proofErr w:type="spellStart"/>
      <w:r>
        <w:rPr>
          <w:color w:val="000000"/>
          <w:sz w:val="26"/>
          <w:szCs w:val="26"/>
        </w:rPr>
        <w:t>Sirot</w:t>
      </w:r>
      <w:proofErr w:type="spellEnd"/>
      <w:r>
        <w:rPr>
          <w:color w:val="000000"/>
          <w:sz w:val="26"/>
          <w:szCs w:val="26"/>
        </w:rPr>
        <w:t xml:space="preserve"> et Raphaël Balboni. En 2023 elle </w:t>
      </w:r>
      <w:proofErr w:type="gramStart"/>
      <w:r>
        <w:rPr>
          <w:color w:val="000000"/>
          <w:sz w:val="26"/>
          <w:szCs w:val="26"/>
        </w:rPr>
        <w:t>joue  dans</w:t>
      </w:r>
      <w:proofErr w:type="gramEnd"/>
      <w:r>
        <w:rPr>
          <w:color w:val="000000"/>
          <w:sz w:val="26"/>
          <w:szCs w:val="26"/>
        </w:rPr>
        <w:t xml:space="preserve"> </w:t>
      </w:r>
      <w:r>
        <w:rPr>
          <w:i/>
          <w:iCs/>
          <w:color w:val="000000"/>
          <w:sz w:val="26"/>
          <w:szCs w:val="26"/>
        </w:rPr>
        <w:t xml:space="preserve">Le Fil </w:t>
      </w:r>
      <w:r>
        <w:rPr>
          <w:color w:val="000000"/>
          <w:sz w:val="26"/>
          <w:szCs w:val="26"/>
        </w:rPr>
        <w:t xml:space="preserve">réalisé par Daniel Auteuil et </w:t>
      </w:r>
      <w:r>
        <w:rPr>
          <w:i/>
          <w:iCs/>
          <w:color w:val="000000"/>
          <w:sz w:val="26"/>
          <w:szCs w:val="26"/>
        </w:rPr>
        <w:t xml:space="preserve">La Pampa </w:t>
      </w:r>
      <w:r>
        <w:rPr>
          <w:color w:val="000000"/>
          <w:sz w:val="26"/>
          <w:szCs w:val="26"/>
        </w:rPr>
        <w:t xml:space="preserve">d'Antoine </w:t>
      </w:r>
      <w:proofErr w:type="spellStart"/>
      <w:r>
        <w:rPr>
          <w:color w:val="000000"/>
          <w:sz w:val="26"/>
          <w:szCs w:val="26"/>
        </w:rPr>
        <w:t>Chevrollier</w:t>
      </w:r>
      <w:proofErr w:type="spellEnd"/>
      <w:r>
        <w:rPr>
          <w:color w:val="000000"/>
          <w:sz w:val="26"/>
          <w:szCs w:val="26"/>
        </w:rPr>
        <w:t xml:space="preserve"> rôle </w:t>
      </w:r>
      <w:proofErr w:type="gramStart"/>
      <w:r>
        <w:rPr>
          <w:color w:val="000000"/>
          <w:sz w:val="26"/>
          <w:szCs w:val="26"/>
        </w:rPr>
        <w:t>pour  lequel</w:t>
      </w:r>
      <w:proofErr w:type="gramEnd"/>
      <w:r>
        <w:rPr>
          <w:color w:val="000000"/>
          <w:sz w:val="26"/>
          <w:szCs w:val="26"/>
        </w:rPr>
        <w:t xml:space="preserve"> elle </w:t>
      </w:r>
      <w:r>
        <w:rPr>
          <w:sz w:val="26"/>
          <w:szCs w:val="26"/>
        </w:rPr>
        <w:t>obtient</w:t>
      </w:r>
      <w:r>
        <w:rPr>
          <w:color w:val="000000"/>
          <w:sz w:val="26"/>
          <w:szCs w:val="26"/>
        </w:rPr>
        <w:t xml:space="preserve"> le Prix d'interprétation du Meilleur second rôle au </w:t>
      </w:r>
      <w:proofErr w:type="gramStart"/>
      <w:r>
        <w:rPr>
          <w:color w:val="000000"/>
          <w:sz w:val="26"/>
          <w:szCs w:val="26"/>
        </w:rPr>
        <w:t>Festival  Jean</w:t>
      </w:r>
      <w:proofErr w:type="gramEnd"/>
      <w:r>
        <w:rPr>
          <w:color w:val="000000"/>
          <w:sz w:val="26"/>
          <w:szCs w:val="26"/>
        </w:rPr>
        <w:t xml:space="preserve"> Carmet. Entre 2024 et 2025 elle tourne dans </w:t>
      </w:r>
      <w:r>
        <w:rPr>
          <w:i/>
          <w:iCs/>
          <w:color w:val="000000"/>
          <w:sz w:val="26"/>
          <w:szCs w:val="26"/>
        </w:rPr>
        <w:t>L’Âme Idéale</w:t>
      </w:r>
      <w:r>
        <w:rPr>
          <w:color w:val="000000"/>
          <w:sz w:val="26"/>
          <w:szCs w:val="26"/>
        </w:rPr>
        <w:t xml:space="preserve"> d’Alice </w:t>
      </w:r>
      <w:proofErr w:type="gramStart"/>
      <w:r>
        <w:rPr>
          <w:color w:val="000000"/>
          <w:sz w:val="26"/>
          <w:szCs w:val="26"/>
        </w:rPr>
        <w:t xml:space="preserve">Vial,  </w:t>
      </w:r>
      <w:r>
        <w:rPr>
          <w:i/>
          <w:iCs/>
          <w:color w:val="000000"/>
          <w:sz w:val="26"/>
          <w:szCs w:val="26"/>
        </w:rPr>
        <w:t>L’</w:t>
      </w:r>
      <w:proofErr w:type="spellStart"/>
      <w:r>
        <w:rPr>
          <w:i/>
          <w:iCs/>
          <w:color w:val="000000"/>
          <w:sz w:val="26"/>
          <w:szCs w:val="26"/>
        </w:rPr>
        <w:t>Écologie</w:t>
      </w:r>
      <w:proofErr w:type="spellEnd"/>
      <w:proofErr w:type="gramEnd"/>
      <w:r>
        <w:rPr>
          <w:i/>
          <w:iCs/>
          <w:color w:val="000000"/>
          <w:sz w:val="26"/>
          <w:szCs w:val="26"/>
        </w:rPr>
        <w:t xml:space="preserve"> des Sentiments</w:t>
      </w:r>
      <w:r>
        <w:rPr>
          <w:color w:val="000000"/>
          <w:sz w:val="26"/>
          <w:szCs w:val="26"/>
        </w:rPr>
        <w:t xml:space="preserve"> d’Alexandre Steiger et </w:t>
      </w:r>
      <w:r>
        <w:rPr>
          <w:i/>
          <w:iCs/>
          <w:color w:val="000000"/>
          <w:sz w:val="26"/>
          <w:szCs w:val="26"/>
        </w:rPr>
        <w:t>Illustre Inconnue</w:t>
      </w:r>
      <w:r>
        <w:rPr>
          <w:color w:val="000000"/>
          <w:sz w:val="26"/>
          <w:szCs w:val="26"/>
        </w:rPr>
        <w:t xml:space="preserve"> de </w:t>
      </w:r>
      <w:proofErr w:type="gramStart"/>
      <w:r>
        <w:rPr>
          <w:color w:val="000000"/>
          <w:sz w:val="26"/>
          <w:szCs w:val="26"/>
        </w:rPr>
        <w:t>Marc  Fitoussi</w:t>
      </w:r>
      <w:proofErr w:type="gramEnd"/>
      <w:r>
        <w:rPr>
          <w:color w:val="000000"/>
          <w:sz w:val="26"/>
          <w:szCs w:val="26"/>
        </w:rPr>
        <w:t xml:space="preserve">. </w:t>
      </w:r>
    </w:p>
    <w:p w14:paraId="01E3D81B" w14:textId="77777777" w:rsidR="00D2350F" w:rsidRDefault="00D2350F">
      <w:pPr>
        <w:widowControl w:val="0"/>
        <w:pBdr>
          <w:top w:val="nil"/>
          <w:left w:val="nil"/>
          <w:bottom w:val="nil"/>
          <w:right w:val="nil"/>
          <w:between w:val="nil"/>
        </w:pBdr>
        <w:spacing w:line="290" w:lineRule="auto"/>
        <w:rPr>
          <w:b/>
          <w:bCs/>
          <w:sz w:val="26"/>
          <w:szCs w:val="26"/>
        </w:rPr>
      </w:pPr>
    </w:p>
    <w:p w14:paraId="1CE6314B" w14:textId="77777777" w:rsidR="00D2350F" w:rsidRDefault="00000000">
      <w:pPr>
        <w:widowControl w:val="0"/>
        <w:pBdr>
          <w:top w:val="nil"/>
          <w:left w:val="nil"/>
          <w:bottom w:val="nil"/>
          <w:right w:val="nil"/>
          <w:between w:val="nil"/>
        </w:pBdr>
        <w:spacing w:line="290" w:lineRule="auto"/>
        <w:rPr>
          <w:b/>
          <w:bCs/>
          <w:color w:val="000000"/>
          <w:sz w:val="26"/>
          <w:szCs w:val="26"/>
        </w:rPr>
      </w:pPr>
      <w:r>
        <w:rPr>
          <w:b/>
          <w:bCs/>
          <w:color w:val="000000"/>
          <w:sz w:val="26"/>
          <w:szCs w:val="26"/>
        </w:rPr>
        <w:t xml:space="preserve">CYRIL METZGER – Comédien </w:t>
      </w:r>
    </w:p>
    <w:p w14:paraId="45FDC78A" w14:textId="77777777" w:rsidR="00D2350F" w:rsidRDefault="00000000">
      <w:pPr>
        <w:widowControl w:val="0"/>
        <w:pBdr>
          <w:top w:val="nil"/>
          <w:left w:val="nil"/>
          <w:bottom w:val="nil"/>
          <w:right w:val="nil"/>
          <w:between w:val="nil"/>
        </w:pBdr>
        <w:spacing w:line="290" w:lineRule="auto"/>
        <w:ind w:left="39" w:right="7"/>
        <w:jc w:val="both"/>
        <w:rPr>
          <w:color w:val="000000"/>
          <w:sz w:val="26"/>
          <w:szCs w:val="26"/>
        </w:rPr>
      </w:pPr>
      <w:r>
        <w:rPr>
          <w:color w:val="000000"/>
          <w:sz w:val="26"/>
          <w:szCs w:val="26"/>
        </w:rPr>
        <w:t xml:space="preserve">Originaire de Gruyère, Cyril intègre en 2014 la classe préprofessionnelle </w:t>
      </w:r>
      <w:proofErr w:type="gramStart"/>
      <w:r>
        <w:rPr>
          <w:color w:val="000000"/>
          <w:sz w:val="26"/>
          <w:szCs w:val="26"/>
        </w:rPr>
        <w:t>du  Conservatoire</w:t>
      </w:r>
      <w:proofErr w:type="gramEnd"/>
      <w:r>
        <w:rPr>
          <w:color w:val="000000"/>
          <w:sz w:val="26"/>
          <w:szCs w:val="26"/>
        </w:rPr>
        <w:t xml:space="preserve"> de Fribourg, sous la direction de Yann Pugin. L’année suivante, </w:t>
      </w:r>
      <w:proofErr w:type="gramStart"/>
      <w:r>
        <w:rPr>
          <w:color w:val="000000"/>
          <w:sz w:val="26"/>
          <w:szCs w:val="26"/>
        </w:rPr>
        <w:t>il  entre</w:t>
      </w:r>
      <w:proofErr w:type="gramEnd"/>
      <w:r>
        <w:rPr>
          <w:color w:val="000000"/>
          <w:sz w:val="26"/>
          <w:szCs w:val="26"/>
        </w:rPr>
        <w:t xml:space="preserve"> à l’</w:t>
      </w:r>
      <w:proofErr w:type="spellStart"/>
      <w:r>
        <w:rPr>
          <w:color w:val="000000"/>
          <w:sz w:val="26"/>
          <w:szCs w:val="26"/>
        </w:rPr>
        <w:t>École</w:t>
      </w:r>
      <w:proofErr w:type="spellEnd"/>
      <w:r>
        <w:rPr>
          <w:color w:val="000000"/>
          <w:sz w:val="26"/>
          <w:szCs w:val="26"/>
        </w:rPr>
        <w:t xml:space="preserve"> du Nord (2015-2018), où il travaille notamment avec Flore </w:t>
      </w:r>
      <w:proofErr w:type="gramStart"/>
      <w:r>
        <w:rPr>
          <w:color w:val="000000"/>
          <w:sz w:val="26"/>
          <w:szCs w:val="26"/>
        </w:rPr>
        <w:t>Lefebvre  des</w:t>
      </w:r>
      <w:proofErr w:type="gramEnd"/>
      <w:r>
        <w:rPr>
          <w:color w:val="000000"/>
          <w:sz w:val="26"/>
          <w:szCs w:val="26"/>
        </w:rPr>
        <w:t xml:space="preserve"> </w:t>
      </w:r>
      <w:proofErr w:type="spellStart"/>
      <w:r>
        <w:rPr>
          <w:color w:val="000000"/>
          <w:sz w:val="26"/>
          <w:szCs w:val="26"/>
        </w:rPr>
        <w:t>Noëttes</w:t>
      </w:r>
      <w:proofErr w:type="spellEnd"/>
      <w:r>
        <w:rPr>
          <w:color w:val="000000"/>
          <w:sz w:val="26"/>
          <w:szCs w:val="26"/>
        </w:rPr>
        <w:t xml:space="preserve">, Cécile Garcia Fogel, Jean-Pierre Garnier, Gilles Defacque, Christophe Rauck, Frédéric Fisbach, Guillaume Lévêque, Alain Françon, </w:t>
      </w:r>
      <w:proofErr w:type="gramStart"/>
      <w:r>
        <w:rPr>
          <w:color w:val="000000"/>
          <w:sz w:val="26"/>
          <w:szCs w:val="26"/>
        </w:rPr>
        <w:t>Natalia  et</w:t>
      </w:r>
      <w:proofErr w:type="gramEnd"/>
      <w:r>
        <w:rPr>
          <w:color w:val="000000"/>
          <w:sz w:val="26"/>
          <w:szCs w:val="26"/>
        </w:rPr>
        <w:t xml:space="preserve"> Genadi Nazarov, Thomas Quillardet, Guillaume Vincent, Marcus Borja </w:t>
      </w:r>
      <w:proofErr w:type="gramStart"/>
      <w:r>
        <w:rPr>
          <w:color w:val="000000"/>
          <w:sz w:val="26"/>
          <w:szCs w:val="26"/>
        </w:rPr>
        <w:t>et  Jérôme</w:t>
      </w:r>
      <w:proofErr w:type="gramEnd"/>
      <w:r>
        <w:rPr>
          <w:color w:val="000000"/>
          <w:sz w:val="26"/>
          <w:szCs w:val="26"/>
        </w:rPr>
        <w:t xml:space="preserve"> Correas. À l’occasion de sa sortie d’école, il joue au Festival d’Avignon </w:t>
      </w:r>
      <w:proofErr w:type="gramStart"/>
      <w:r>
        <w:rPr>
          <w:color w:val="000000"/>
          <w:sz w:val="26"/>
          <w:szCs w:val="26"/>
        </w:rPr>
        <w:t>IN,  dans</w:t>
      </w:r>
      <w:proofErr w:type="gramEnd"/>
      <w:r>
        <w:rPr>
          <w:color w:val="000000"/>
          <w:sz w:val="26"/>
          <w:szCs w:val="26"/>
        </w:rPr>
        <w:t xml:space="preserve"> </w:t>
      </w:r>
      <w:r>
        <w:rPr>
          <w:i/>
          <w:iCs/>
          <w:color w:val="000000"/>
          <w:sz w:val="26"/>
          <w:szCs w:val="26"/>
        </w:rPr>
        <w:t xml:space="preserve">Le pays lointain </w:t>
      </w:r>
      <w:r>
        <w:rPr>
          <w:color w:val="000000"/>
          <w:sz w:val="26"/>
          <w:szCs w:val="26"/>
        </w:rPr>
        <w:t xml:space="preserve">de Christophe Rauck, puis dans </w:t>
      </w:r>
      <w:r>
        <w:rPr>
          <w:i/>
          <w:iCs/>
          <w:color w:val="000000"/>
          <w:sz w:val="26"/>
          <w:szCs w:val="26"/>
        </w:rPr>
        <w:t xml:space="preserve">Love me tender </w:t>
      </w:r>
      <w:proofErr w:type="gramStart"/>
      <w:r>
        <w:rPr>
          <w:color w:val="000000"/>
          <w:sz w:val="26"/>
          <w:szCs w:val="26"/>
        </w:rPr>
        <w:t>de  Raymond</w:t>
      </w:r>
      <w:proofErr w:type="gramEnd"/>
      <w:r>
        <w:rPr>
          <w:color w:val="000000"/>
          <w:sz w:val="26"/>
          <w:szCs w:val="26"/>
        </w:rPr>
        <w:t xml:space="preserve"> Carver, créé au Théâtre des Bouffes du Nord par Guillaume Vincent. </w:t>
      </w:r>
      <w:proofErr w:type="gramStart"/>
      <w:r>
        <w:rPr>
          <w:color w:val="000000"/>
          <w:sz w:val="26"/>
          <w:szCs w:val="26"/>
        </w:rPr>
        <w:t>En  2022</w:t>
      </w:r>
      <w:proofErr w:type="gramEnd"/>
      <w:r>
        <w:rPr>
          <w:color w:val="000000"/>
          <w:sz w:val="26"/>
          <w:szCs w:val="26"/>
        </w:rPr>
        <w:t xml:space="preserve">, il joue dans </w:t>
      </w:r>
      <w:proofErr w:type="spellStart"/>
      <w:r>
        <w:rPr>
          <w:i/>
          <w:iCs/>
          <w:color w:val="000000"/>
          <w:sz w:val="26"/>
          <w:szCs w:val="26"/>
        </w:rPr>
        <w:t>Kliniken</w:t>
      </w:r>
      <w:proofErr w:type="spellEnd"/>
      <w:r>
        <w:rPr>
          <w:color w:val="000000"/>
          <w:sz w:val="26"/>
          <w:szCs w:val="26"/>
        </w:rPr>
        <w:t xml:space="preserve">, dernière création de Julie Duclos au théâtre </w:t>
      </w:r>
      <w:proofErr w:type="gramStart"/>
      <w:r>
        <w:rPr>
          <w:color w:val="000000"/>
          <w:sz w:val="26"/>
          <w:szCs w:val="26"/>
        </w:rPr>
        <w:t>de  l’Odéon</w:t>
      </w:r>
      <w:proofErr w:type="gramEnd"/>
      <w:r>
        <w:rPr>
          <w:color w:val="000000"/>
          <w:sz w:val="26"/>
          <w:szCs w:val="26"/>
        </w:rPr>
        <w:t xml:space="preserve">. </w:t>
      </w:r>
    </w:p>
    <w:p w14:paraId="33DCD9F1" w14:textId="77777777" w:rsidR="00D2350F" w:rsidRDefault="00000000">
      <w:pPr>
        <w:widowControl w:val="0"/>
        <w:pBdr>
          <w:top w:val="nil"/>
          <w:left w:val="nil"/>
          <w:bottom w:val="nil"/>
          <w:right w:val="nil"/>
          <w:between w:val="nil"/>
        </w:pBdr>
        <w:spacing w:line="290" w:lineRule="auto"/>
        <w:ind w:right="3" w:firstLine="31"/>
        <w:jc w:val="both"/>
        <w:rPr>
          <w:color w:val="000000"/>
          <w:sz w:val="26"/>
          <w:szCs w:val="26"/>
        </w:rPr>
      </w:pPr>
      <w:r>
        <w:rPr>
          <w:color w:val="000000"/>
          <w:sz w:val="26"/>
          <w:szCs w:val="26"/>
        </w:rPr>
        <w:lastRenderedPageBreak/>
        <w:t xml:space="preserve">Au cinéma, il joue dans </w:t>
      </w:r>
      <w:r>
        <w:rPr>
          <w:i/>
          <w:iCs/>
          <w:color w:val="000000"/>
          <w:sz w:val="26"/>
          <w:szCs w:val="26"/>
        </w:rPr>
        <w:t xml:space="preserve">Chambre 212 </w:t>
      </w:r>
      <w:r>
        <w:rPr>
          <w:color w:val="000000"/>
          <w:sz w:val="26"/>
          <w:szCs w:val="26"/>
        </w:rPr>
        <w:t xml:space="preserve">de Christophe Honoré ainsi que dans </w:t>
      </w:r>
      <w:proofErr w:type="gramStart"/>
      <w:r>
        <w:rPr>
          <w:i/>
          <w:iCs/>
          <w:color w:val="000000"/>
          <w:sz w:val="26"/>
          <w:szCs w:val="26"/>
        </w:rPr>
        <w:t>Une  jeune</w:t>
      </w:r>
      <w:proofErr w:type="gramEnd"/>
      <w:r>
        <w:rPr>
          <w:i/>
          <w:iCs/>
          <w:color w:val="000000"/>
          <w:sz w:val="26"/>
          <w:szCs w:val="26"/>
        </w:rPr>
        <w:t xml:space="preserve"> fille qui va bien </w:t>
      </w:r>
      <w:r>
        <w:rPr>
          <w:color w:val="000000"/>
          <w:sz w:val="26"/>
          <w:szCs w:val="26"/>
        </w:rPr>
        <w:t xml:space="preserve">de Sandrine Kiberlain, </w:t>
      </w:r>
      <w:r>
        <w:rPr>
          <w:i/>
          <w:iCs/>
          <w:color w:val="000000"/>
          <w:sz w:val="26"/>
          <w:szCs w:val="26"/>
        </w:rPr>
        <w:t>L’</w:t>
      </w:r>
      <w:proofErr w:type="spellStart"/>
      <w:r>
        <w:rPr>
          <w:i/>
          <w:iCs/>
          <w:color w:val="000000"/>
          <w:sz w:val="26"/>
          <w:szCs w:val="26"/>
        </w:rPr>
        <w:t>Événement</w:t>
      </w:r>
      <w:proofErr w:type="spellEnd"/>
      <w:r>
        <w:rPr>
          <w:i/>
          <w:iCs/>
          <w:color w:val="000000"/>
          <w:sz w:val="26"/>
          <w:szCs w:val="26"/>
        </w:rPr>
        <w:t xml:space="preserve"> </w:t>
      </w:r>
      <w:r>
        <w:rPr>
          <w:color w:val="000000"/>
          <w:sz w:val="26"/>
          <w:szCs w:val="26"/>
        </w:rPr>
        <w:t xml:space="preserve">d’Audrey Diwan, </w:t>
      </w:r>
      <w:proofErr w:type="gramStart"/>
      <w:r>
        <w:rPr>
          <w:i/>
          <w:iCs/>
          <w:color w:val="000000"/>
          <w:sz w:val="26"/>
          <w:szCs w:val="26"/>
        </w:rPr>
        <w:t>La  Morsure</w:t>
      </w:r>
      <w:proofErr w:type="gramEnd"/>
      <w:r>
        <w:rPr>
          <w:i/>
          <w:iCs/>
          <w:color w:val="000000"/>
          <w:sz w:val="26"/>
          <w:szCs w:val="26"/>
        </w:rPr>
        <w:t xml:space="preserve"> </w:t>
      </w:r>
      <w:r>
        <w:rPr>
          <w:color w:val="000000"/>
          <w:sz w:val="26"/>
          <w:szCs w:val="26"/>
        </w:rPr>
        <w:t>de Romain de Saint-</w:t>
      </w:r>
      <w:proofErr w:type="spellStart"/>
      <w:r>
        <w:rPr>
          <w:color w:val="000000"/>
          <w:sz w:val="26"/>
          <w:szCs w:val="26"/>
        </w:rPr>
        <w:t>Blanquat.Ainsi</w:t>
      </w:r>
      <w:proofErr w:type="spellEnd"/>
      <w:r>
        <w:rPr>
          <w:color w:val="000000"/>
          <w:sz w:val="26"/>
          <w:szCs w:val="26"/>
        </w:rPr>
        <w:t xml:space="preserve"> que dans </w:t>
      </w:r>
      <w:r>
        <w:rPr>
          <w:i/>
          <w:iCs/>
          <w:color w:val="000000"/>
          <w:sz w:val="26"/>
          <w:szCs w:val="26"/>
        </w:rPr>
        <w:t xml:space="preserve">Une année difficile </w:t>
      </w:r>
      <w:proofErr w:type="gramStart"/>
      <w:r>
        <w:rPr>
          <w:color w:val="000000"/>
          <w:sz w:val="26"/>
          <w:szCs w:val="26"/>
        </w:rPr>
        <w:t>d’Olivier  Nakache</w:t>
      </w:r>
      <w:proofErr w:type="gramEnd"/>
      <w:r>
        <w:rPr>
          <w:color w:val="000000"/>
          <w:sz w:val="26"/>
          <w:szCs w:val="26"/>
        </w:rPr>
        <w:t xml:space="preserve"> et Éric Toledano. En 2024 il interprète le rôle principal dans la </w:t>
      </w:r>
      <w:proofErr w:type="gramStart"/>
      <w:r>
        <w:rPr>
          <w:color w:val="000000"/>
          <w:sz w:val="26"/>
          <w:szCs w:val="26"/>
        </w:rPr>
        <w:t>série  Netflix</w:t>
      </w:r>
      <w:proofErr w:type="gramEnd"/>
      <w:r>
        <w:rPr>
          <w:color w:val="000000"/>
          <w:sz w:val="26"/>
          <w:szCs w:val="26"/>
        </w:rPr>
        <w:t xml:space="preserve"> à venir </w:t>
      </w:r>
      <w:r>
        <w:rPr>
          <w:i/>
          <w:iCs/>
          <w:color w:val="000000"/>
          <w:sz w:val="26"/>
          <w:szCs w:val="26"/>
        </w:rPr>
        <w:t xml:space="preserve">Winter Palace. </w:t>
      </w:r>
      <w:r>
        <w:rPr>
          <w:sz w:val="26"/>
          <w:szCs w:val="26"/>
        </w:rPr>
        <w:t>En</w:t>
      </w:r>
      <w:r>
        <w:rPr>
          <w:color w:val="000000"/>
          <w:sz w:val="26"/>
          <w:szCs w:val="26"/>
        </w:rPr>
        <w:t xml:space="preserve"> 2025 il joue dans </w:t>
      </w:r>
      <w:r>
        <w:rPr>
          <w:i/>
          <w:iCs/>
          <w:color w:val="000000"/>
          <w:sz w:val="26"/>
          <w:szCs w:val="26"/>
        </w:rPr>
        <w:t>Hallo Betty</w:t>
      </w:r>
      <w:r>
        <w:rPr>
          <w:color w:val="000000"/>
          <w:sz w:val="26"/>
          <w:szCs w:val="26"/>
        </w:rPr>
        <w:t xml:space="preserve"> de Jean-</w:t>
      </w:r>
      <w:proofErr w:type="gramStart"/>
      <w:r>
        <w:rPr>
          <w:color w:val="000000"/>
          <w:sz w:val="26"/>
          <w:szCs w:val="26"/>
        </w:rPr>
        <w:t>Claude  Aeby</w:t>
      </w:r>
      <w:proofErr w:type="gramEnd"/>
      <w:r>
        <w:rPr>
          <w:color w:val="000000"/>
          <w:sz w:val="26"/>
          <w:szCs w:val="26"/>
        </w:rPr>
        <w:t xml:space="preserve">. </w:t>
      </w:r>
    </w:p>
    <w:p w14:paraId="3AA1C01A" w14:textId="77777777" w:rsidR="00D2350F" w:rsidRDefault="00D2350F">
      <w:pPr>
        <w:widowControl w:val="0"/>
        <w:pBdr>
          <w:top w:val="nil"/>
          <w:left w:val="nil"/>
          <w:bottom w:val="nil"/>
          <w:right w:val="nil"/>
          <w:between w:val="nil"/>
        </w:pBdr>
        <w:spacing w:line="290" w:lineRule="auto"/>
        <w:rPr>
          <w:b/>
          <w:bCs/>
          <w:sz w:val="26"/>
          <w:szCs w:val="26"/>
        </w:rPr>
      </w:pPr>
    </w:p>
    <w:p w14:paraId="6A537F35" w14:textId="77777777" w:rsidR="00D2350F" w:rsidRDefault="00000000">
      <w:pPr>
        <w:widowControl w:val="0"/>
        <w:pBdr>
          <w:top w:val="nil"/>
          <w:left w:val="nil"/>
          <w:bottom w:val="nil"/>
          <w:right w:val="nil"/>
          <w:between w:val="nil"/>
        </w:pBdr>
        <w:spacing w:line="290" w:lineRule="auto"/>
        <w:rPr>
          <w:b/>
          <w:bCs/>
          <w:color w:val="000000"/>
          <w:sz w:val="26"/>
          <w:szCs w:val="26"/>
        </w:rPr>
      </w:pPr>
      <w:r>
        <w:rPr>
          <w:b/>
          <w:bCs/>
          <w:color w:val="000000"/>
          <w:sz w:val="26"/>
          <w:szCs w:val="26"/>
        </w:rPr>
        <w:t xml:space="preserve">VINCENT GARDET - Auteur </w:t>
      </w:r>
    </w:p>
    <w:p w14:paraId="20440553" w14:textId="77777777" w:rsidR="00D2350F" w:rsidRDefault="00000000">
      <w:pPr>
        <w:widowControl w:val="0"/>
        <w:pBdr>
          <w:top w:val="nil"/>
          <w:left w:val="nil"/>
          <w:bottom w:val="nil"/>
          <w:right w:val="nil"/>
          <w:between w:val="nil"/>
        </w:pBdr>
        <w:spacing w:line="290" w:lineRule="auto"/>
        <w:ind w:left="32" w:right="8"/>
        <w:jc w:val="both"/>
        <w:rPr>
          <w:color w:val="000000"/>
          <w:sz w:val="26"/>
          <w:szCs w:val="26"/>
        </w:rPr>
      </w:pPr>
      <w:r>
        <w:rPr>
          <w:color w:val="000000"/>
          <w:sz w:val="26"/>
          <w:szCs w:val="26"/>
        </w:rPr>
        <w:t xml:space="preserve">Né en 1997, dans une famille de diplomates à Lisbonne au Portugal, </w:t>
      </w:r>
      <w:proofErr w:type="gramStart"/>
      <w:r>
        <w:rPr>
          <w:color w:val="000000"/>
          <w:sz w:val="26"/>
          <w:szCs w:val="26"/>
        </w:rPr>
        <w:t>Vincent  Gardet</w:t>
      </w:r>
      <w:proofErr w:type="gramEnd"/>
      <w:r>
        <w:rPr>
          <w:color w:val="000000"/>
          <w:sz w:val="26"/>
          <w:szCs w:val="26"/>
        </w:rPr>
        <w:t xml:space="preserve"> a habité successivement à Bali, Chicago, Shanghai et Pondichéry. Il </w:t>
      </w:r>
      <w:proofErr w:type="gramStart"/>
      <w:r>
        <w:rPr>
          <w:color w:val="000000"/>
          <w:sz w:val="26"/>
          <w:szCs w:val="26"/>
        </w:rPr>
        <w:t>a  ensuite</w:t>
      </w:r>
      <w:proofErr w:type="gramEnd"/>
      <w:r>
        <w:rPr>
          <w:color w:val="000000"/>
          <w:sz w:val="26"/>
          <w:szCs w:val="26"/>
        </w:rPr>
        <w:t xml:space="preserve"> entamé des études de mathématiques à Paris, en parallèle il a suivi </w:t>
      </w:r>
      <w:proofErr w:type="gramStart"/>
      <w:r>
        <w:rPr>
          <w:color w:val="000000"/>
          <w:sz w:val="26"/>
          <w:szCs w:val="26"/>
        </w:rPr>
        <w:t>les  cours</w:t>
      </w:r>
      <w:proofErr w:type="gramEnd"/>
      <w:r>
        <w:rPr>
          <w:color w:val="000000"/>
          <w:sz w:val="26"/>
          <w:szCs w:val="26"/>
        </w:rPr>
        <w:t xml:space="preserve"> Florent, c’est ici que naît sa complicité avec </w:t>
      </w:r>
      <w:proofErr w:type="spellStart"/>
      <w:r>
        <w:rPr>
          <w:color w:val="000000"/>
          <w:sz w:val="26"/>
          <w:szCs w:val="26"/>
        </w:rPr>
        <w:t>Adèle</w:t>
      </w:r>
      <w:proofErr w:type="spellEnd"/>
      <w:r>
        <w:rPr>
          <w:color w:val="000000"/>
          <w:sz w:val="26"/>
          <w:szCs w:val="26"/>
        </w:rPr>
        <w:t xml:space="preserve"> Royné. </w:t>
      </w:r>
      <w:proofErr w:type="gramStart"/>
      <w:r>
        <w:rPr>
          <w:color w:val="000000"/>
          <w:sz w:val="26"/>
          <w:szCs w:val="26"/>
        </w:rPr>
        <w:t>Aujourd’hui  Vincent</w:t>
      </w:r>
      <w:proofErr w:type="gramEnd"/>
      <w:r>
        <w:rPr>
          <w:color w:val="000000"/>
          <w:sz w:val="26"/>
          <w:szCs w:val="26"/>
        </w:rPr>
        <w:t xml:space="preserve"> Gardet vit et travaille à New</w:t>
      </w:r>
      <w:r>
        <w:rPr>
          <w:sz w:val="26"/>
          <w:szCs w:val="26"/>
        </w:rPr>
        <w:t xml:space="preserve"> </w:t>
      </w:r>
      <w:r>
        <w:rPr>
          <w:color w:val="000000"/>
          <w:sz w:val="26"/>
          <w:szCs w:val="26"/>
        </w:rPr>
        <w:t xml:space="preserve">York où il est professeur particulier </w:t>
      </w:r>
      <w:proofErr w:type="gramStart"/>
      <w:r>
        <w:rPr>
          <w:color w:val="000000"/>
          <w:sz w:val="26"/>
          <w:szCs w:val="26"/>
        </w:rPr>
        <w:t>de  mathématiques</w:t>
      </w:r>
      <w:proofErr w:type="gramEnd"/>
      <w:r>
        <w:rPr>
          <w:color w:val="000000"/>
          <w:sz w:val="26"/>
          <w:szCs w:val="26"/>
        </w:rPr>
        <w:t xml:space="preserve">. </w:t>
      </w:r>
      <w:r>
        <w:rPr>
          <w:i/>
          <w:iCs/>
          <w:color w:val="000000"/>
          <w:sz w:val="26"/>
          <w:szCs w:val="26"/>
        </w:rPr>
        <w:t xml:space="preserve">Fête des mères </w:t>
      </w:r>
      <w:r>
        <w:rPr>
          <w:color w:val="000000"/>
          <w:sz w:val="26"/>
          <w:szCs w:val="26"/>
        </w:rPr>
        <w:t xml:space="preserve">qu’il </w:t>
      </w:r>
      <w:r>
        <w:rPr>
          <w:sz w:val="26"/>
          <w:szCs w:val="26"/>
        </w:rPr>
        <w:t>coécrit</w:t>
      </w:r>
      <w:r>
        <w:rPr>
          <w:color w:val="000000"/>
          <w:sz w:val="26"/>
          <w:szCs w:val="26"/>
        </w:rPr>
        <w:t xml:space="preserve"> avec Adèle Royné est sa </w:t>
      </w:r>
      <w:proofErr w:type="gramStart"/>
      <w:r>
        <w:rPr>
          <w:color w:val="000000"/>
          <w:sz w:val="26"/>
          <w:szCs w:val="26"/>
        </w:rPr>
        <w:t>première  pièce</w:t>
      </w:r>
      <w:proofErr w:type="gramEnd"/>
      <w:r>
        <w:rPr>
          <w:color w:val="000000"/>
          <w:sz w:val="26"/>
          <w:szCs w:val="26"/>
        </w:rPr>
        <w:t xml:space="preserve">. </w:t>
      </w:r>
    </w:p>
    <w:p w14:paraId="6C8CF84C"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771E6FD2"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65B4C100"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625D04A0"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25874FFC"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53143290"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48E4AB1C"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07852120"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195474D6"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5812EFA9"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69810FE4"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174B9471" w14:textId="77777777" w:rsidR="00D2350F" w:rsidRDefault="00D2350F">
      <w:pPr>
        <w:widowControl w:val="0"/>
        <w:pBdr>
          <w:top w:val="nil"/>
          <w:left w:val="nil"/>
          <w:bottom w:val="nil"/>
          <w:right w:val="nil"/>
          <w:between w:val="nil"/>
        </w:pBdr>
        <w:spacing w:line="240" w:lineRule="auto"/>
        <w:rPr>
          <w:b/>
          <w:bCs/>
          <w:color w:val="5271FF"/>
          <w:sz w:val="30"/>
          <w:szCs w:val="30"/>
        </w:rPr>
      </w:pPr>
    </w:p>
    <w:p w14:paraId="498A7B22"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60A29726"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588D77CD" w14:textId="77777777" w:rsidR="00D2350F" w:rsidRDefault="00D2350F">
      <w:pPr>
        <w:widowControl w:val="0"/>
        <w:pBdr>
          <w:top w:val="nil"/>
          <w:left w:val="nil"/>
          <w:bottom w:val="nil"/>
          <w:right w:val="nil"/>
          <w:between w:val="nil"/>
        </w:pBdr>
        <w:spacing w:line="240" w:lineRule="auto"/>
        <w:jc w:val="center"/>
        <w:rPr>
          <w:b/>
          <w:bCs/>
          <w:color w:val="5271FF"/>
          <w:sz w:val="30"/>
          <w:szCs w:val="30"/>
        </w:rPr>
      </w:pPr>
    </w:p>
    <w:p w14:paraId="11B0FF46" w14:textId="77777777" w:rsidR="00E66324" w:rsidRDefault="00E66324">
      <w:pPr>
        <w:widowControl w:val="0"/>
        <w:pBdr>
          <w:top w:val="nil"/>
          <w:left w:val="nil"/>
          <w:bottom w:val="nil"/>
          <w:right w:val="nil"/>
          <w:between w:val="nil"/>
        </w:pBdr>
        <w:spacing w:line="240" w:lineRule="auto"/>
        <w:jc w:val="center"/>
        <w:rPr>
          <w:b/>
          <w:bCs/>
          <w:color w:val="5271FF"/>
          <w:sz w:val="30"/>
          <w:szCs w:val="30"/>
        </w:rPr>
      </w:pPr>
    </w:p>
    <w:p w14:paraId="38C5B11D" w14:textId="77777777" w:rsidR="00E66324" w:rsidRDefault="00E66324">
      <w:pPr>
        <w:widowControl w:val="0"/>
        <w:pBdr>
          <w:top w:val="nil"/>
          <w:left w:val="nil"/>
          <w:bottom w:val="nil"/>
          <w:right w:val="nil"/>
          <w:between w:val="nil"/>
        </w:pBdr>
        <w:spacing w:line="240" w:lineRule="auto"/>
        <w:jc w:val="center"/>
        <w:rPr>
          <w:b/>
          <w:bCs/>
          <w:color w:val="5271FF"/>
          <w:sz w:val="30"/>
          <w:szCs w:val="30"/>
        </w:rPr>
      </w:pPr>
    </w:p>
    <w:p w14:paraId="1135D3DF" w14:textId="77777777" w:rsidR="00E66324" w:rsidRDefault="00E66324">
      <w:pPr>
        <w:widowControl w:val="0"/>
        <w:pBdr>
          <w:top w:val="nil"/>
          <w:left w:val="nil"/>
          <w:bottom w:val="nil"/>
          <w:right w:val="nil"/>
          <w:between w:val="nil"/>
        </w:pBdr>
        <w:spacing w:line="240" w:lineRule="auto"/>
        <w:jc w:val="center"/>
        <w:rPr>
          <w:b/>
          <w:bCs/>
          <w:color w:val="5271FF"/>
          <w:sz w:val="30"/>
          <w:szCs w:val="30"/>
        </w:rPr>
      </w:pPr>
    </w:p>
    <w:p w14:paraId="03521C13" w14:textId="77777777" w:rsidR="00E66324" w:rsidRDefault="00E66324">
      <w:pPr>
        <w:widowControl w:val="0"/>
        <w:pBdr>
          <w:top w:val="nil"/>
          <w:left w:val="nil"/>
          <w:bottom w:val="nil"/>
          <w:right w:val="nil"/>
          <w:between w:val="nil"/>
        </w:pBdr>
        <w:spacing w:line="240" w:lineRule="auto"/>
        <w:jc w:val="center"/>
        <w:rPr>
          <w:b/>
          <w:bCs/>
          <w:color w:val="5271FF"/>
          <w:sz w:val="30"/>
          <w:szCs w:val="30"/>
        </w:rPr>
      </w:pPr>
    </w:p>
    <w:p w14:paraId="42514956" w14:textId="77777777" w:rsidR="00983D97" w:rsidRDefault="00000000">
      <w:pPr>
        <w:widowControl w:val="0"/>
        <w:pBdr>
          <w:top w:val="nil"/>
          <w:left w:val="nil"/>
          <w:bottom w:val="nil"/>
          <w:right w:val="nil"/>
          <w:between w:val="nil"/>
        </w:pBdr>
        <w:spacing w:line="240" w:lineRule="auto"/>
        <w:jc w:val="center"/>
        <w:rPr>
          <w:b/>
          <w:bCs/>
          <w:color w:val="5271FF"/>
          <w:sz w:val="30"/>
          <w:szCs w:val="30"/>
        </w:rPr>
      </w:pPr>
      <w:r>
        <w:rPr>
          <w:b/>
          <w:bCs/>
          <w:color w:val="5271FF"/>
          <w:sz w:val="30"/>
          <w:szCs w:val="30"/>
        </w:rPr>
        <w:br/>
      </w:r>
    </w:p>
    <w:p w14:paraId="4FDBC090" w14:textId="77777777" w:rsidR="00983D97" w:rsidRDefault="00983D97">
      <w:pPr>
        <w:rPr>
          <w:b/>
          <w:bCs/>
          <w:color w:val="5271FF"/>
          <w:sz w:val="30"/>
          <w:szCs w:val="30"/>
        </w:rPr>
      </w:pPr>
      <w:r>
        <w:rPr>
          <w:b/>
          <w:bCs/>
          <w:color w:val="5271FF"/>
          <w:sz w:val="30"/>
          <w:szCs w:val="30"/>
        </w:rPr>
        <w:br w:type="page"/>
      </w:r>
    </w:p>
    <w:p w14:paraId="4639DBFF" w14:textId="4377393D" w:rsidR="00D2350F" w:rsidRDefault="00000000">
      <w:pPr>
        <w:widowControl w:val="0"/>
        <w:pBdr>
          <w:top w:val="nil"/>
          <w:left w:val="nil"/>
          <w:bottom w:val="nil"/>
          <w:right w:val="nil"/>
          <w:between w:val="nil"/>
        </w:pBdr>
        <w:spacing w:line="240" w:lineRule="auto"/>
        <w:jc w:val="center"/>
        <w:rPr>
          <w:b/>
          <w:bCs/>
          <w:color w:val="5271FF"/>
          <w:sz w:val="30"/>
          <w:szCs w:val="30"/>
        </w:rPr>
      </w:pPr>
      <w:r>
        <w:rPr>
          <w:b/>
          <w:bCs/>
          <w:color w:val="5271FF"/>
          <w:sz w:val="30"/>
          <w:szCs w:val="30"/>
        </w:rPr>
        <w:lastRenderedPageBreak/>
        <w:t xml:space="preserve">Fête des mères </w:t>
      </w:r>
    </w:p>
    <w:p w14:paraId="34B9AE63" w14:textId="77777777" w:rsidR="00D2350F" w:rsidRDefault="00000000">
      <w:pPr>
        <w:widowControl w:val="0"/>
        <w:pBdr>
          <w:top w:val="nil"/>
          <w:left w:val="nil"/>
          <w:bottom w:val="nil"/>
          <w:right w:val="nil"/>
          <w:between w:val="nil"/>
        </w:pBdr>
        <w:spacing w:before="122" w:line="240" w:lineRule="auto"/>
        <w:jc w:val="center"/>
        <w:rPr>
          <w:b/>
          <w:bCs/>
          <w:color w:val="5271FF"/>
          <w:sz w:val="30"/>
          <w:szCs w:val="30"/>
        </w:rPr>
      </w:pPr>
      <w:r>
        <w:rPr>
          <w:b/>
          <w:bCs/>
          <w:color w:val="5271FF"/>
          <w:sz w:val="30"/>
          <w:szCs w:val="30"/>
        </w:rPr>
        <w:t xml:space="preserve">REVUE DE PRESSE </w:t>
      </w:r>
    </w:p>
    <w:p w14:paraId="5263E341" w14:textId="77777777" w:rsidR="00D2350F" w:rsidRDefault="00000000">
      <w:pPr>
        <w:widowControl w:val="0"/>
        <w:pBdr>
          <w:top w:val="nil"/>
          <w:left w:val="nil"/>
          <w:bottom w:val="nil"/>
          <w:right w:val="nil"/>
          <w:between w:val="nil"/>
        </w:pBdr>
        <w:spacing w:before="535" w:line="240" w:lineRule="auto"/>
        <w:ind w:left="41"/>
        <w:rPr>
          <w:color w:val="5271FF"/>
          <w:sz w:val="25"/>
          <w:szCs w:val="25"/>
        </w:rPr>
      </w:pPr>
      <w:r>
        <w:rPr>
          <w:color w:val="5271FF"/>
          <w:sz w:val="25"/>
          <w:szCs w:val="25"/>
        </w:rPr>
        <w:t xml:space="preserve">“Des comédiens superbement dirigés” </w:t>
      </w:r>
    </w:p>
    <w:p w14:paraId="5D1225E7" w14:textId="77777777" w:rsidR="00D2350F" w:rsidRDefault="00000000">
      <w:pPr>
        <w:widowControl w:val="0"/>
        <w:pBdr>
          <w:top w:val="nil"/>
          <w:left w:val="nil"/>
          <w:bottom w:val="nil"/>
          <w:right w:val="nil"/>
          <w:between w:val="nil"/>
        </w:pBdr>
        <w:spacing w:line="240" w:lineRule="auto"/>
        <w:ind w:left="51"/>
        <w:rPr>
          <w:b/>
          <w:bCs/>
          <w:color w:val="5271FF"/>
          <w:sz w:val="25"/>
          <w:szCs w:val="25"/>
        </w:rPr>
      </w:pPr>
      <w:r>
        <w:rPr>
          <w:b/>
          <w:bCs/>
          <w:color w:val="5271FF"/>
          <w:sz w:val="25"/>
          <w:szCs w:val="25"/>
        </w:rPr>
        <w:t xml:space="preserve">LE MASQUE ET LA PLUME - FRANCE INTER </w:t>
      </w:r>
    </w:p>
    <w:p w14:paraId="1C450156" w14:textId="77777777" w:rsidR="00D2350F" w:rsidRDefault="00000000">
      <w:pPr>
        <w:widowControl w:val="0"/>
        <w:pBdr>
          <w:top w:val="nil"/>
          <w:left w:val="nil"/>
          <w:bottom w:val="nil"/>
          <w:right w:val="nil"/>
          <w:between w:val="nil"/>
        </w:pBdr>
        <w:spacing w:before="393" w:line="240" w:lineRule="auto"/>
        <w:ind w:right="83"/>
        <w:jc w:val="right"/>
        <w:rPr>
          <w:color w:val="5271FF"/>
          <w:sz w:val="25"/>
          <w:szCs w:val="25"/>
        </w:rPr>
      </w:pPr>
      <w:r>
        <w:rPr>
          <w:color w:val="5271FF"/>
          <w:sz w:val="25"/>
          <w:szCs w:val="25"/>
        </w:rPr>
        <w:t xml:space="preserve">“Incisif, méchant, drôle et superbement interprété” </w:t>
      </w:r>
    </w:p>
    <w:p w14:paraId="1E5101BB" w14:textId="77777777" w:rsidR="00D2350F" w:rsidRDefault="00000000">
      <w:pPr>
        <w:widowControl w:val="0"/>
        <w:pBdr>
          <w:top w:val="nil"/>
          <w:left w:val="nil"/>
          <w:bottom w:val="nil"/>
          <w:right w:val="nil"/>
          <w:between w:val="nil"/>
        </w:pBdr>
        <w:spacing w:line="240" w:lineRule="auto"/>
        <w:ind w:right="76"/>
        <w:jc w:val="right"/>
        <w:rPr>
          <w:b/>
          <w:bCs/>
          <w:color w:val="5271FF"/>
          <w:sz w:val="25"/>
          <w:szCs w:val="25"/>
        </w:rPr>
      </w:pPr>
      <w:r>
        <w:rPr>
          <w:b/>
          <w:bCs/>
          <w:color w:val="5271FF"/>
          <w:sz w:val="25"/>
          <w:szCs w:val="25"/>
        </w:rPr>
        <w:t xml:space="preserve">TÉLÉRAMA </w:t>
      </w:r>
    </w:p>
    <w:p w14:paraId="24BC3355" w14:textId="77777777" w:rsidR="00D2350F" w:rsidRDefault="00000000">
      <w:pPr>
        <w:widowControl w:val="0"/>
        <w:pBdr>
          <w:top w:val="nil"/>
          <w:left w:val="nil"/>
          <w:bottom w:val="nil"/>
          <w:right w:val="nil"/>
          <w:between w:val="nil"/>
        </w:pBdr>
        <w:spacing w:before="393" w:line="240" w:lineRule="auto"/>
        <w:ind w:left="41"/>
        <w:rPr>
          <w:color w:val="5271FF"/>
          <w:sz w:val="25"/>
          <w:szCs w:val="25"/>
        </w:rPr>
      </w:pPr>
      <w:r>
        <w:rPr>
          <w:color w:val="5271FF"/>
          <w:sz w:val="25"/>
          <w:szCs w:val="25"/>
        </w:rPr>
        <w:t xml:space="preserve">“Drôle et sensible” </w:t>
      </w:r>
    </w:p>
    <w:p w14:paraId="630A19E5" w14:textId="77777777" w:rsidR="00D2350F" w:rsidRDefault="00000000">
      <w:pPr>
        <w:widowControl w:val="0"/>
        <w:pBdr>
          <w:top w:val="nil"/>
          <w:left w:val="nil"/>
          <w:bottom w:val="nil"/>
          <w:right w:val="nil"/>
          <w:between w:val="nil"/>
        </w:pBdr>
        <w:spacing w:line="240" w:lineRule="auto"/>
        <w:ind w:left="51"/>
        <w:rPr>
          <w:b/>
          <w:bCs/>
          <w:color w:val="5271FF"/>
          <w:sz w:val="25"/>
          <w:szCs w:val="25"/>
        </w:rPr>
      </w:pPr>
      <w:r>
        <w:rPr>
          <w:b/>
          <w:bCs/>
          <w:color w:val="5271FF"/>
          <w:sz w:val="25"/>
          <w:szCs w:val="25"/>
        </w:rPr>
        <w:t xml:space="preserve">L’HUMANITÉ </w:t>
      </w:r>
    </w:p>
    <w:p w14:paraId="1590541D" w14:textId="77777777" w:rsidR="00D2350F" w:rsidRDefault="00000000">
      <w:pPr>
        <w:widowControl w:val="0"/>
        <w:pBdr>
          <w:top w:val="nil"/>
          <w:left w:val="nil"/>
          <w:bottom w:val="nil"/>
          <w:right w:val="nil"/>
          <w:between w:val="nil"/>
        </w:pBdr>
        <w:spacing w:before="394" w:line="240" w:lineRule="auto"/>
        <w:ind w:right="82"/>
        <w:jc w:val="right"/>
        <w:rPr>
          <w:color w:val="5271FF"/>
          <w:sz w:val="25"/>
          <w:szCs w:val="25"/>
        </w:rPr>
      </w:pPr>
      <w:r>
        <w:rPr>
          <w:color w:val="5271FF"/>
          <w:sz w:val="25"/>
          <w:szCs w:val="25"/>
        </w:rPr>
        <w:t xml:space="preserve">“Un geste frondeur et salutaire” </w:t>
      </w:r>
    </w:p>
    <w:p w14:paraId="5CF7A1EB" w14:textId="77777777" w:rsidR="00D2350F" w:rsidRDefault="00000000">
      <w:pPr>
        <w:widowControl w:val="0"/>
        <w:pBdr>
          <w:top w:val="nil"/>
          <w:left w:val="nil"/>
          <w:bottom w:val="nil"/>
          <w:right w:val="nil"/>
          <w:between w:val="nil"/>
        </w:pBdr>
        <w:spacing w:line="240" w:lineRule="auto"/>
        <w:ind w:right="80"/>
        <w:jc w:val="right"/>
        <w:rPr>
          <w:b/>
          <w:bCs/>
          <w:color w:val="5271FF"/>
          <w:sz w:val="25"/>
          <w:szCs w:val="25"/>
        </w:rPr>
      </w:pPr>
      <w:r>
        <w:rPr>
          <w:b/>
          <w:bCs/>
          <w:color w:val="5271FF"/>
          <w:sz w:val="25"/>
          <w:szCs w:val="25"/>
        </w:rPr>
        <w:t xml:space="preserve">MÉDIAPART </w:t>
      </w:r>
    </w:p>
    <w:p w14:paraId="230B95DB" w14:textId="77777777" w:rsidR="00D2350F" w:rsidRDefault="00000000">
      <w:pPr>
        <w:widowControl w:val="0"/>
        <w:pBdr>
          <w:top w:val="nil"/>
          <w:left w:val="nil"/>
          <w:bottom w:val="nil"/>
          <w:right w:val="nil"/>
          <w:between w:val="nil"/>
        </w:pBdr>
        <w:spacing w:before="393" w:line="240" w:lineRule="auto"/>
        <w:ind w:left="41"/>
        <w:rPr>
          <w:color w:val="5271FF"/>
          <w:sz w:val="25"/>
          <w:szCs w:val="25"/>
        </w:rPr>
      </w:pPr>
      <w:r>
        <w:rPr>
          <w:color w:val="5271FF"/>
          <w:sz w:val="25"/>
          <w:szCs w:val="25"/>
        </w:rPr>
        <w:t xml:space="preserve">“Une ode à la fratrie” </w:t>
      </w:r>
    </w:p>
    <w:p w14:paraId="0E80B21A" w14:textId="77777777" w:rsidR="00D2350F" w:rsidRDefault="00000000">
      <w:pPr>
        <w:widowControl w:val="0"/>
        <w:pBdr>
          <w:top w:val="nil"/>
          <w:left w:val="nil"/>
          <w:bottom w:val="nil"/>
          <w:right w:val="nil"/>
          <w:between w:val="nil"/>
        </w:pBdr>
        <w:spacing w:line="240" w:lineRule="auto"/>
        <w:ind w:left="51"/>
        <w:rPr>
          <w:b/>
          <w:bCs/>
          <w:color w:val="5271FF"/>
          <w:sz w:val="25"/>
          <w:szCs w:val="25"/>
        </w:rPr>
      </w:pPr>
      <w:r>
        <w:rPr>
          <w:b/>
          <w:bCs/>
          <w:color w:val="5271FF"/>
          <w:sz w:val="25"/>
          <w:szCs w:val="25"/>
        </w:rPr>
        <w:t xml:space="preserve">LA TERRASSE </w:t>
      </w:r>
    </w:p>
    <w:p w14:paraId="7A3D441E" w14:textId="77777777" w:rsidR="00D2350F" w:rsidRDefault="00000000">
      <w:pPr>
        <w:widowControl w:val="0"/>
        <w:pBdr>
          <w:top w:val="nil"/>
          <w:left w:val="nil"/>
          <w:bottom w:val="nil"/>
          <w:right w:val="nil"/>
          <w:between w:val="nil"/>
        </w:pBdr>
        <w:spacing w:before="388" w:line="240" w:lineRule="auto"/>
        <w:ind w:right="81"/>
        <w:jc w:val="right"/>
        <w:rPr>
          <w:color w:val="5271FF"/>
          <w:sz w:val="25"/>
          <w:szCs w:val="25"/>
        </w:rPr>
      </w:pPr>
      <w:r>
        <w:rPr>
          <w:color w:val="5271FF"/>
          <w:sz w:val="25"/>
          <w:szCs w:val="25"/>
        </w:rPr>
        <w:t xml:space="preserve">“Un crescendo irrésistible” </w:t>
      </w:r>
    </w:p>
    <w:p w14:paraId="1B6B2757" w14:textId="77777777" w:rsidR="00D2350F" w:rsidRDefault="00000000">
      <w:pPr>
        <w:widowControl w:val="0"/>
        <w:pBdr>
          <w:top w:val="nil"/>
          <w:left w:val="nil"/>
          <w:bottom w:val="nil"/>
          <w:right w:val="nil"/>
          <w:between w:val="nil"/>
        </w:pBdr>
        <w:spacing w:before="4" w:line="240" w:lineRule="auto"/>
        <w:ind w:right="81"/>
        <w:jc w:val="right"/>
        <w:rPr>
          <w:b/>
          <w:bCs/>
          <w:color w:val="5271FF"/>
          <w:sz w:val="25"/>
          <w:szCs w:val="25"/>
        </w:rPr>
      </w:pPr>
      <w:r>
        <w:rPr>
          <w:b/>
          <w:bCs/>
          <w:color w:val="5271FF"/>
          <w:sz w:val="25"/>
          <w:szCs w:val="25"/>
        </w:rPr>
        <w:t xml:space="preserve">SCENEWEB </w:t>
      </w:r>
    </w:p>
    <w:p w14:paraId="78D0F291" w14:textId="77777777" w:rsidR="00D2350F" w:rsidRDefault="00000000">
      <w:pPr>
        <w:widowControl w:val="0"/>
        <w:pBdr>
          <w:top w:val="nil"/>
          <w:left w:val="nil"/>
          <w:bottom w:val="nil"/>
          <w:right w:val="nil"/>
          <w:between w:val="nil"/>
        </w:pBdr>
        <w:spacing w:before="389" w:line="240" w:lineRule="auto"/>
        <w:ind w:left="41"/>
        <w:rPr>
          <w:color w:val="5271FF"/>
          <w:sz w:val="25"/>
          <w:szCs w:val="25"/>
        </w:rPr>
      </w:pPr>
      <w:r>
        <w:rPr>
          <w:color w:val="5271FF"/>
          <w:sz w:val="25"/>
          <w:szCs w:val="25"/>
        </w:rPr>
        <w:t xml:space="preserve">“Une réjouissante découverte” </w:t>
      </w:r>
    </w:p>
    <w:p w14:paraId="02F6AD33" w14:textId="77777777" w:rsidR="00D2350F" w:rsidRDefault="00000000">
      <w:pPr>
        <w:widowControl w:val="0"/>
        <w:pBdr>
          <w:top w:val="nil"/>
          <w:left w:val="nil"/>
          <w:bottom w:val="nil"/>
          <w:right w:val="nil"/>
          <w:between w:val="nil"/>
        </w:pBdr>
        <w:spacing w:before="4" w:line="240" w:lineRule="auto"/>
        <w:ind w:left="51"/>
        <w:rPr>
          <w:b/>
          <w:bCs/>
          <w:color w:val="5271FF"/>
          <w:sz w:val="25"/>
          <w:szCs w:val="25"/>
        </w:rPr>
      </w:pPr>
      <w:r>
        <w:rPr>
          <w:b/>
          <w:bCs/>
          <w:color w:val="5271FF"/>
          <w:sz w:val="25"/>
          <w:szCs w:val="25"/>
        </w:rPr>
        <w:t xml:space="preserve">LE MONDE </w:t>
      </w:r>
    </w:p>
    <w:p w14:paraId="4C5F2F34" w14:textId="77777777" w:rsidR="00D2350F" w:rsidRDefault="00000000">
      <w:pPr>
        <w:widowControl w:val="0"/>
        <w:pBdr>
          <w:top w:val="nil"/>
          <w:left w:val="nil"/>
          <w:bottom w:val="nil"/>
          <w:right w:val="nil"/>
          <w:between w:val="nil"/>
        </w:pBdr>
        <w:spacing w:before="389" w:line="240" w:lineRule="auto"/>
        <w:ind w:right="82"/>
        <w:jc w:val="right"/>
        <w:rPr>
          <w:color w:val="5271FF"/>
          <w:sz w:val="25"/>
          <w:szCs w:val="25"/>
        </w:rPr>
      </w:pPr>
      <w:r>
        <w:rPr>
          <w:color w:val="5271FF"/>
          <w:sz w:val="25"/>
          <w:szCs w:val="25"/>
        </w:rPr>
        <w:t xml:space="preserve">“A voir absolument” </w:t>
      </w:r>
    </w:p>
    <w:p w14:paraId="7AA2C823" w14:textId="77777777" w:rsidR="00D2350F" w:rsidRDefault="00000000">
      <w:pPr>
        <w:widowControl w:val="0"/>
        <w:pBdr>
          <w:top w:val="nil"/>
          <w:left w:val="nil"/>
          <w:bottom w:val="nil"/>
          <w:right w:val="nil"/>
          <w:between w:val="nil"/>
        </w:pBdr>
        <w:spacing w:before="4" w:line="240" w:lineRule="auto"/>
        <w:ind w:right="81"/>
        <w:jc w:val="right"/>
        <w:rPr>
          <w:b/>
          <w:bCs/>
          <w:color w:val="5271FF"/>
          <w:sz w:val="25"/>
          <w:szCs w:val="25"/>
        </w:rPr>
      </w:pPr>
      <w:r>
        <w:rPr>
          <w:b/>
          <w:bCs/>
          <w:color w:val="5271FF"/>
          <w:sz w:val="25"/>
          <w:szCs w:val="25"/>
        </w:rPr>
        <w:t xml:space="preserve">FOU D’ART </w:t>
      </w:r>
    </w:p>
    <w:p w14:paraId="51E4ED49" w14:textId="77777777" w:rsidR="00D2350F" w:rsidRDefault="00000000">
      <w:pPr>
        <w:widowControl w:val="0"/>
        <w:pBdr>
          <w:top w:val="nil"/>
          <w:left w:val="nil"/>
          <w:bottom w:val="nil"/>
          <w:right w:val="nil"/>
          <w:between w:val="nil"/>
        </w:pBdr>
        <w:spacing w:before="691" w:line="240" w:lineRule="auto"/>
        <w:ind w:left="41"/>
        <w:rPr>
          <w:color w:val="5271FF"/>
          <w:sz w:val="25"/>
          <w:szCs w:val="25"/>
        </w:rPr>
      </w:pPr>
      <w:r>
        <w:rPr>
          <w:color w:val="5271FF"/>
          <w:sz w:val="25"/>
          <w:szCs w:val="25"/>
        </w:rPr>
        <w:t xml:space="preserve">“Une troupe au diapason”  </w:t>
      </w:r>
    </w:p>
    <w:p w14:paraId="566FEC0D" w14:textId="77777777" w:rsidR="00D2350F" w:rsidRDefault="00000000">
      <w:pPr>
        <w:widowControl w:val="0"/>
        <w:pBdr>
          <w:top w:val="nil"/>
          <w:left w:val="nil"/>
          <w:bottom w:val="nil"/>
          <w:right w:val="nil"/>
          <w:between w:val="nil"/>
        </w:pBdr>
        <w:spacing w:line="240" w:lineRule="auto"/>
        <w:ind w:left="51"/>
        <w:rPr>
          <w:b/>
          <w:bCs/>
          <w:color w:val="5271FF"/>
          <w:sz w:val="25"/>
          <w:szCs w:val="25"/>
        </w:rPr>
      </w:pPr>
      <w:r>
        <w:rPr>
          <w:b/>
          <w:bCs/>
          <w:color w:val="5271FF"/>
          <w:sz w:val="25"/>
          <w:szCs w:val="25"/>
        </w:rPr>
        <w:t xml:space="preserve">L’OEIL D’OLIVIER </w:t>
      </w:r>
    </w:p>
    <w:p w14:paraId="1EBF8318" w14:textId="77777777" w:rsidR="00D2350F" w:rsidRDefault="00000000">
      <w:pPr>
        <w:widowControl w:val="0"/>
        <w:pBdr>
          <w:top w:val="nil"/>
          <w:left w:val="nil"/>
          <w:bottom w:val="nil"/>
          <w:right w:val="nil"/>
          <w:between w:val="nil"/>
        </w:pBdr>
        <w:spacing w:before="388" w:line="240" w:lineRule="auto"/>
        <w:ind w:right="82"/>
        <w:jc w:val="right"/>
        <w:rPr>
          <w:color w:val="5271FF"/>
          <w:sz w:val="25"/>
          <w:szCs w:val="25"/>
        </w:rPr>
      </w:pPr>
      <w:r>
        <w:rPr>
          <w:color w:val="5271FF"/>
          <w:sz w:val="25"/>
          <w:szCs w:val="25"/>
        </w:rPr>
        <w:t xml:space="preserve">“Une troupe d’acteurs épatante” </w:t>
      </w:r>
    </w:p>
    <w:p w14:paraId="3414F76D" w14:textId="77777777" w:rsidR="00D2350F" w:rsidRDefault="00000000">
      <w:pPr>
        <w:widowControl w:val="0"/>
        <w:pBdr>
          <w:top w:val="nil"/>
          <w:left w:val="nil"/>
          <w:bottom w:val="nil"/>
          <w:right w:val="nil"/>
          <w:between w:val="nil"/>
        </w:pBdr>
        <w:spacing w:before="134" w:line="240" w:lineRule="auto"/>
        <w:ind w:right="77"/>
        <w:jc w:val="right"/>
        <w:rPr>
          <w:b/>
          <w:bCs/>
          <w:color w:val="5271FF"/>
          <w:sz w:val="25"/>
          <w:szCs w:val="25"/>
        </w:rPr>
      </w:pPr>
      <w:r>
        <w:rPr>
          <w:b/>
          <w:bCs/>
          <w:color w:val="5271FF"/>
          <w:sz w:val="25"/>
          <w:szCs w:val="25"/>
        </w:rPr>
        <w:t xml:space="preserve">THÉÂTRAL MAGAZINE </w:t>
      </w:r>
    </w:p>
    <w:p w14:paraId="2364E3EC" w14:textId="77777777" w:rsidR="00D2350F" w:rsidRDefault="00000000">
      <w:pPr>
        <w:widowControl w:val="0"/>
        <w:pBdr>
          <w:top w:val="nil"/>
          <w:left w:val="nil"/>
          <w:bottom w:val="nil"/>
          <w:right w:val="nil"/>
          <w:between w:val="nil"/>
        </w:pBdr>
        <w:spacing w:before="533" w:line="240" w:lineRule="auto"/>
        <w:ind w:left="41"/>
        <w:rPr>
          <w:color w:val="5271FF"/>
          <w:sz w:val="25"/>
          <w:szCs w:val="25"/>
        </w:rPr>
      </w:pPr>
      <w:r>
        <w:rPr>
          <w:color w:val="5271FF"/>
          <w:sz w:val="25"/>
          <w:szCs w:val="25"/>
        </w:rPr>
        <w:t xml:space="preserve">“Un must jubilatoire” </w:t>
      </w:r>
    </w:p>
    <w:p w14:paraId="7088879C" w14:textId="77777777" w:rsidR="00D2350F" w:rsidRDefault="00000000">
      <w:pPr>
        <w:widowControl w:val="0"/>
        <w:pBdr>
          <w:top w:val="nil"/>
          <w:left w:val="nil"/>
          <w:bottom w:val="nil"/>
          <w:right w:val="nil"/>
          <w:between w:val="nil"/>
        </w:pBdr>
        <w:spacing w:before="134" w:line="240" w:lineRule="auto"/>
        <w:ind w:left="36"/>
        <w:rPr>
          <w:b/>
          <w:bCs/>
          <w:color w:val="5271FF"/>
          <w:sz w:val="25"/>
          <w:szCs w:val="25"/>
        </w:rPr>
      </w:pPr>
      <w:r>
        <w:rPr>
          <w:b/>
          <w:bCs/>
          <w:color w:val="5271FF"/>
          <w:sz w:val="25"/>
          <w:szCs w:val="25"/>
        </w:rPr>
        <w:t>TATOUVU</w:t>
      </w:r>
    </w:p>
    <w:p w14:paraId="3FF414FC" w14:textId="77777777" w:rsidR="0053738D" w:rsidRDefault="0053738D" w:rsidP="00983D97">
      <w:pPr>
        <w:widowControl w:val="0"/>
        <w:pBdr>
          <w:top w:val="nil"/>
          <w:left w:val="nil"/>
          <w:bottom w:val="nil"/>
          <w:right w:val="nil"/>
          <w:between w:val="nil"/>
        </w:pBdr>
        <w:spacing w:before="134" w:line="240" w:lineRule="auto"/>
        <w:ind w:right="77"/>
        <w:rPr>
          <w:b/>
          <w:bCs/>
          <w:color w:val="5271FF"/>
          <w:sz w:val="25"/>
          <w:szCs w:val="25"/>
        </w:rPr>
      </w:pPr>
    </w:p>
    <w:sectPr w:rsidR="0053738D">
      <w:pgSz w:w="12240" w:h="15840"/>
      <w:pgMar w:top="1421" w:right="1359" w:bottom="1546" w:left="140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E312452-5984-A34A-AD19-0C0E99EC234B}"/>
    <w:embedBold r:id="rId2" w:fontKey="{290801ED-B34A-4E46-AF68-AE4D6684D1EF}"/>
    <w:embedItalic r:id="rId3" w:fontKey="{D75081FF-121D-A440-BED5-440B5A5641C2}"/>
  </w:font>
  <w:font w:name="Times New Roman">
    <w:panose1 w:val="02020603050405020304"/>
    <w:charset w:val="00"/>
    <w:family w:val="roman"/>
    <w:pitch w:val="variable"/>
    <w:sig w:usb0="E0002EFF" w:usb1="C000785B" w:usb2="00000009" w:usb3="00000000" w:csb0="000001FF" w:csb1="00000000"/>
    <w:embedRegular r:id="rId4" w:fontKey="{A537BF17-A84D-C34A-9094-8D42EC5355D6}"/>
  </w:font>
  <w:font w:name="Georgia">
    <w:panose1 w:val="02040502050405020303"/>
    <w:charset w:val="00"/>
    <w:family w:val="roman"/>
    <w:pitch w:val="variable"/>
    <w:sig w:usb0="00000287" w:usb1="00000000" w:usb2="00000000" w:usb3="00000000" w:csb0="0000009F" w:csb1="00000000"/>
    <w:embedItalic r:id="rId5" w:fontKey="{95135057-3494-7846-A0F2-04688DB43879}"/>
  </w:font>
  <w:font w:name="Arial Unicode MS">
    <w:panose1 w:val="020B0604020202020204"/>
    <w:charset w:val="80"/>
    <w:family w:val="swiss"/>
    <w:pitch w:val="variable"/>
    <w:sig w:usb0="F7FFAFFF" w:usb1="E9DFFFFF" w:usb2="0000003F" w:usb3="00000000" w:csb0="003F01FF" w:csb1="00000000"/>
    <w:embedRegular r:id="rId6" w:subsetted="1" w:fontKey="{65C0D758-6844-3744-B743-5771ADB434E5}"/>
  </w:font>
  <w:font w:name="Calibri">
    <w:panose1 w:val="020F0502020204030204"/>
    <w:charset w:val="00"/>
    <w:family w:val="swiss"/>
    <w:pitch w:val="variable"/>
    <w:sig w:usb0="E4002EFF" w:usb1="C200247B" w:usb2="00000009" w:usb3="00000000" w:csb0="000001FF" w:csb1="00000000"/>
    <w:embedRegular r:id="rId7" w:fontKey="{D1E3D208-DD71-6645-8D64-F843BF35EE0E}"/>
  </w:font>
  <w:font w:name="Cambria">
    <w:panose1 w:val="02040503050406030204"/>
    <w:charset w:val="00"/>
    <w:family w:val="roman"/>
    <w:pitch w:val="variable"/>
    <w:sig w:usb0="E00006FF" w:usb1="420024FF" w:usb2="02000000" w:usb3="00000000" w:csb0="0000019F" w:csb1="00000000"/>
    <w:embedRegular r:id="rId8" w:fontKey="{97830303-6254-584A-B0C9-A33740234C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50F"/>
    <w:rsid w:val="000C5A60"/>
    <w:rsid w:val="000D03B7"/>
    <w:rsid w:val="0053738D"/>
    <w:rsid w:val="005405B1"/>
    <w:rsid w:val="005E6F67"/>
    <w:rsid w:val="00684445"/>
    <w:rsid w:val="0068741B"/>
    <w:rsid w:val="006B3BB7"/>
    <w:rsid w:val="00731D47"/>
    <w:rsid w:val="007852DB"/>
    <w:rsid w:val="008E5AF8"/>
    <w:rsid w:val="008F1216"/>
    <w:rsid w:val="00976B4C"/>
    <w:rsid w:val="00983D97"/>
    <w:rsid w:val="009926B0"/>
    <w:rsid w:val="009B7FA6"/>
    <w:rsid w:val="00A33E1A"/>
    <w:rsid w:val="00AD10CC"/>
    <w:rsid w:val="00B1460F"/>
    <w:rsid w:val="00B54131"/>
    <w:rsid w:val="00C03047"/>
    <w:rsid w:val="00D2350F"/>
    <w:rsid w:val="00D26C6E"/>
    <w:rsid w:val="00D616FB"/>
    <w:rsid w:val="00E3235D"/>
    <w:rsid w:val="00E66324"/>
    <w:rsid w:val="00F965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55671"/>
  <w15:docId w15:val="{99859AEE-815A-49C5-B548-89FBA5298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Lienhypertexte">
    <w:name w:val="Hyperlink"/>
    <w:basedOn w:val="Policepardfaut"/>
    <w:uiPriority w:val="99"/>
    <w:unhideWhenUsed/>
    <w:rsid w:val="00F01BDC"/>
    <w:rPr>
      <w:color w:val="0000FF" w:themeColor="hyperlink"/>
      <w:u w:val="single"/>
    </w:rPr>
  </w:style>
  <w:style w:type="character" w:styleId="Mentionnonrsolue">
    <w:name w:val="Unresolved Mention"/>
    <w:basedOn w:val="Policepardfaut"/>
    <w:uiPriority w:val="99"/>
    <w:semiHidden/>
    <w:unhideWhenUsed/>
    <w:rsid w:val="00F01BDC"/>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aragraphedeliste">
    <w:name w:val="List Paragraph"/>
    <w:basedOn w:val="Normal"/>
    <w:uiPriority w:val="34"/>
    <w:qFormat/>
    <w:rsid w:val="000C5A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6CWTHwF96ZalQYIJ8oCh55Rn/Q==">CgMxLjAaJAoBMBIfCh0IB0IZCgVBcmltbxIQQXJpYWwgVW5pY29kZSBNUzgAciExc29PSFlpclVTYU1NTGZuUXNfT01oZDNFRmxDVWpDdUw=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2825</Words>
  <Characters>15542</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froehly</dc:creator>
  <cp:lastModifiedBy>Mélody POINTET</cp:lastModifiedBy>
  <cp:revision>3</cp:revision>
  <cp:lastPrinted>2026-05-15T11:06:00Z</cp:lastPrinted>
  <dcterms:created xsi:type="dcterms:W3CDTF">2026-05-15T11:06:00Z</dcterms:created>
  <dcterms:modified xsi:type="dcterms:W3CDTF">2026-05-15T11:06:00Z</dcterms:modified>
</cp:coreProperties>
</file>